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C7C2" w14:textId="77777777" w:rsidR="00797877" w:rsidRPr="007D0D7B" w:rsidRDefault="00797877" w:rsidP="00797877">
      <w:pPr>
        <w:pStyle w:val="BodyText"/>
        <w:spacing w:before="75"/>
        <w:ind w:left="90" w:right="126"/>
        <w:rPr>
          <w:rFonts w:ascii="Libre Franklin" w:hAnsi="Libre Franklin"/>
        </w:rPr>
      </w:pPr>
      <w:r w:rsidRPr="007D0D7B">
        <w:rPr>
          <w:rFonts w:ascii="Libre Franklin" w:hAnsi="Libre Franklin"/>
        </w:rPr>
        <w:t>Third</w:t>
      </w:r>
      <w:r w:rsidRPr="007D0D7B">
        <w:rPr>
          <w:rFonts w:ascii="Libre Franklin" w:hAnsi="Libre Franklin"/>
          <w:spacing w:val="-3"/>
        </w:rPr>
        <w:t xml:space="preserve"> </w:t>
      </w:r>
      <w:r w:rsidRPr="007D0D7B">
        <w:rPr>
          <w:rFonts w:ascii="Libre Franklin" w:hAnsi="Libre Franklin"/>
        </w:rPr>
        <w:t>Year</w:t>
      </w:r>
      <w:r w:rsidRPr="007D0D7B">
        <w:rPr>
          <w:rFonts w:ascii="Libre Franklin" w:hAnsi="Libre Franklin"/>
          <w:spacing w:val="-1"/>
        </w:rPr>
        <w:t xml:space="preserve"> </w:t>
      </w:r>
      <w:r w:rsidRPr="007D0D7B">
        <w:rPr>
          <w:rFonts w:ascii="Libre Franklin" w:hAnsi="Libre Franklin"/>
        </w:rPr>
        <w:t>Review</w:t>
      </w:r>
      <w:r w:rsidRPr="007D0D7B">
        <w:rPr>
          <w:rFonts w:ascii="Libre Franklin" w:hAnsi="Libre Franklin"/>
          <w:spacing w:val="-4"/>
        </w:rPr>
        <w:t xml:space="preserve"> </w:t>
      </w:r>
      <w:r w:rsidRPr="007D0D7B">
        <w:rPr>
          <w:rFonts w:ascii="Libre Franklin" w:hAnsi="Libre Franklin"/>
        </w:rPr>
        <w:t>of</w:t>
      </w:r>
      <w:r w:rsidRPr="007D0D7B">
        <w:rPr>
          <w:rFonts w:ascii="Libre Franklin" w:hAnsi="Libre Franklin"/>
          <w:spacing w:val="-1"/>
        </w:rPr>
        <w:t xml:space="preserve"> </w:t>
      </w:r>
      <w:r w:rsidRPr="007D0D7B">
        <w:rPr>
          <w:rFonts w:ascii="Libre Franklin" w:hAnsi="Libre Franklin"/>
        </w:rPr>
        <w:t>Tenure</w:t>
      </w:r>
      <w:r w:rsidRPr="007D0D7B">
        <w:rPr>
          <w:rFonts w:ascii="Libre Franklin" w:hAnsi="Libre Franklin"/>
          <w:spacing w:val="-1"/>
        </w:rPr>
        <w:t xml:space="preserve"> </w:t>
      </w:r>
      <w:r w:rsidRPr="007D0D7B">
        <w:rPr>
          <w:rFonts w:ascii="Libre Franklin" w:hAnsi="Libre Franklin"/>
        </w:rPr>
        <w:t>Track</w:t>
      </w:r>
      <w:r w:rsidRPr="007D0D7B">
        <w:rPr>
          <w:rFonts w:ascii="Libre Franklin" w:hAnsi="Libre Franklin"/>
          <w:spacing w:val="-20"/>
        </w:rPr>
        <w:t xml:space="preserve"> </w:t>
      </w:r>
      <w:r w:rsidRPr="007D0D7B">
        <w:rPr>
          <w:rFonts w:ascii="Libre Franklin" w:hAnsi="Libre Franklin"/>
        </w:rPr>
        <w:t>Faculty</w:t>
      </w:r>
    </w:p>
    <w:p w14:paraId="47642243" w14:textId="77777777" w:rsidR="00797877" w:rsidRPr="007D0D7B" w:rsidRDefault="00797877" w:rsidP="00797877">
      <w:pPr>
        <w:pStyle w:val="BodyText"/>
        <w:spacing w:before="26"/>
        <w:ind w:left="2088"/>
        <w:rPr>
          <w:rFonts w:ascii="Libre Franklin" w:hAnsi="Libre Franklin"/>
        </w:rPr>
      </w:pPr>
      <w:r w:rsidRPr="007D0D7B">
        <w:rPr>
          <w:rFonts w:ascii="Libre Franklin" w:hAnsi="Libre Franklin"/>
        </w:rPr>
        <w:t>202</w:t>
      </w:r>
      <w:r>
        <w:rPr>
          <w:rFonts w:ascii="Libre Franklin" w:hAnsi="Libre Franklin"/>
        </w:rPr>
        <w:t xml:space="preserve">6 </w:t>
      </w:r>
      <w:r w:rsidRPr="007D0D7B">
        <w:rPr>
          <w:rFonts w:ascii="Libre Franklin" w:hAnsi="Libre Franklin"/>
          <w:spacing w:val="-17"/>
        </w:rPr>
        <w:t xml:space="preserve"> </w:t>
      </w:r>
      <w:r w:rsidRPr="007D0D7B">
        <w:rPr>
          <w:rFonts w:ascii="Libre Franklin" w:hAnsi="Libre Franklin"/>
        </w:rPr>
        <w:t>D</w:t>
      </w:r>
      <w:r>
        <w:rPr>
          <w:rFonts w:ascii="Libre Franklin" w:hAnsi="Libre Franklin"/>
        </w:rPr>
        <w:t>eadlines</w:t>
      </w:r>
    </w:p>
    <w:p w14:paraId="67833470" w14:textId="77777777" w:rsidR="00797877" w:rsidRPr="007D0D7B" w:rsidRDefault="00797877" w:rsidP="00797877">
      <w:pPr>
        <w:spacing w:before="5"/>
        <w:rPr>
          <w:rFonts w:ascii="Libre Franklin" w:hAnsi="Libre Franklin"/>
          <w:b/>
          <w:sz w:val="16"/>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2070"/>
        <w:gridCol w:w="7290"/>
      </w:tblGrid>
      <w:tr w:rsidR="00797877" w:rsidRPr="007D0D7B" w14:paraId="3F913649" w14:textId="77777777" w:rsidTr="00797877">
        <w:trPr>
          <w:trHeight w:val="551"/>
        </w:trPr>
        <w:tc>
          <w:tcPr>
            <w:tcW w:w="1530" w:type="dxa"/>
            <w:shd w:val="clear" w:color="auto" w:fill="D9F2D0" w:themeFill="accent6" w:themeFillTint="33"/>
            <w:vAlign w:val="center"/>
          </w:tcPr>
          <w:p w14:paraId="2F7F8D32" w14:textId="77777777" w:rsidR="00797877" w:rsidRPr="007D0D7B" w:rsidRDefault="00797877" w:rsidP="0081351F">
            <w:pPr>
              <w:pStyle w:val="TableParagraph"/>
              <w:spacing w:line="270" w:lineRule="exact"/>
              <w:ind w:left="110"/>
              <w:jc w:val="center"/>
              <w:rPr>
                <w:rFonts w:ascii="Libre Franklin" w:hAnsi="Libre Franklin"/>
                <w:b/>
                <w:sz w:val="24"/>
              </w:rPr>
            </w:pPr>
            <w:r w:rsidRPr="007D0D7B">
              <w:rPr>
                <w:rFonts w:ascii="Libre Franklin" w:hAnsi="Libre Franklin"/>
                <w:b/>
                <w:sz w:val="24"/>
              </w:rPr>
              <w:t>Date</w:t>
            </w:r>
          </w:p>
        </w:tc>
        <w:tc>
          <w:tcPr>
            <w:tcW w:w="2070" w:type="dxa"/>
            <w:shd w:val="clear" w:color="auto" w:fill="D9F2D0" w:themeFill="accent6" w:themeFillTint="33"/>
            <w:vAlign w:val="center"/>
          </w:tcPr>
          <w:p w14:paraId="4B588F34" w14:textId="77777777" w:rsidR="00797877" w:rsidRPr="007D0D7B" w:rsidRDefault="00797877" w:rsidP="0081351F">
            <w:pPr>
              <w:pStyle w:val="TableParagraph"/>
              <w:spacing w:line="270" w:lineRule="exact"/>
              <w:jc w:val="center"/>
              <w:rPr>
                <w:rFonts w:ascii="Libre Franklin" w:hAnsi="Libre Franklin"/>
                <w:b/>
                <w:sz w:val="24"/>
              </w:rPr>
            </w:pPr>
            <w:r w:rsidRPr="007D0D7B">
              <w:rPr>
                <w:rFonts w:ascii="Libre Franklin" w:hAnsi="Libre Franklin"/>
                <w:b/>
                <w:sz w:val="24"/>
              </w:rPr>
              <w:t>Responsible</w:t>
            </w:r>
            <w:r w:rsidRPr="007D0D7B">
              <w:rPr>
                <w:rFonts w:ascii="Libre Franklin" w:hAnsi="Libre Franklin"/>
                <w:b/>
                <w:spacing w:val="-12"/>
                <w:sz w:val="24"/>
              </w:rPr>
              <w:t xml:space="preserve"> </w:t>
            </w:r>
            <w:r w:rsidRPr="007D0D7B">
              <w:rPr>
                <w:rFonts w:ascii="Libre Franklin" w:hAnsi="Libre Franklin"/>
                <w:b/>
                <w:sz w:val="24"/>
              </w:rPr>
              <w:t>Party</w:t>
            </w:r>
          </w:p>
        </w:tc>
        <w:tc>
          <w:tcPr>
            <w:tcW w:w="7290" w:type="dxa"/>
            <w:shd w:val="clear" w:color="auto" w:fill="D9F2D0" w:themeFill="accent6" w:themeFillTint="33"/>
            <w:vAlign w:val="center"/>
          </w:tcPr>
          <w:p w14:paraId="1F7AA824" w14:textId="77777777" w:rsidR="00797877" w:rsidRPr="007D0D7B" w:rsidRDefault="00797877" w:rsidP="0081351F">
            <w:pPr>
              <w:pStyle w:val="TableParagraph"/>
              <w:spacing w:line="270" w:lineRule="exact"/>
              <w:jc w:val="center"/>
              <w:rPr>
                <w:rFonts w:ascii="Libre Franklin" w:hAnsi="Libre Franklin"/>
                <w:b/>
                <w:sz w:val="24"/>
              </w:rPr>
            </w:pPr>
            <w:r w:rsidRPr="007D0D7B">
              <w:rPr>
                <w:rFonts w:ascii="Libre Franklin" w:hAnsi="Libre Franklin"/>
                <w:b/>
                <w:sz w:val="24"/>
              </w:rPr>
              <w:t>Task</w:t>
            </w:r>
          </w:p>
        </w:tc>
      </w:tr>
      <w:tr w:rsidR="00797877" w:rsidRPr="00797877" w14:paraId="14DCFDA4" w14:textId="77777777" w:rsidTr="00797877">
        <w:trPr>
          <w:trHeight w:val="476"/>
        </w:trPr>
        <w:tc>
          <w:tcPr>
            <w:tcW w:w="1530" w:type="dxa"/>
            <w:vAlign w:val="center"/>
          </w:tcPr>
          <w:p w14:paraId="40DC53C1" w14:textId="77777777" w:rsidR="00797877" w:rsidRPr="00797877" w:rsidRDefault="00797877" w:rsidP="0081351F">
            <w:pPr>
              <w:pStyle w:val="TableParagraph"/>
              <w:spacing w:line="270" w:lineRule="exact"/>
              <w:ind w:left="110"/>
              <w:jc w:val="center"/>
              <w:rPr>
                <w:rFonts w:ascii="Libre Franklin" w:hAnsi="Libre Franklin"/>
                <w:szCs w:val="20"/>
              </w:rPr>
            </w:pPr>
            <w:r w:rsidRPr="00797877">
              <w:rPr>
                <w:rFonts w:ascii="Libre Franklin" w:hAnsi="Libre Franklin"/>
                <w:szCs w:val="20"/>
              </w:rPr>
              <w:t>February</w:t>
            </w:r>
            <w:r w:rsidRPr="00797877">
              <w:rPr>
                <w:rFonts w:ascii="Libre Franklin" w:hAnsi="Libre Franklin"/>
                <w:spacing w:val="-4"/>
                <w:szCs w:val="20"/>
              </w:rPr>
              <w:t xml:space="preserve"> </w:t>
            </w:r>
          </w:p>
        </w:tc>
        <w:tc>
          <w:tcPr>
            <w:tcW w:w="2070" w:type="dxa"/>
            <w:vAlign w:val="center"/>
          </w:tcPr>
          <w:p w14:paraId="5F85E6A8" w14:textId="77777777" w:rsidR="00797877" w:rsidRPr="00797877" w:rsidRDefault="00797877" w:rsidP="0081351F">
            <w:pPr>
              <w:pStyle w:val="TableParagraph"/>
              <w:spacing w:line="270" w:lineRule="exact"/>
              <w:ind w:left="0"/>
              <w:jc w:val="center"/>
              <w:rPr>
                <w:rFonts w:ascii="Libre Franklin" w:hAnsi="Libre Franklin"/>
                <w:bCs/>
                <w:szCs w:val="20"/>
              </w:rPr>
            </w:pPr>
            <w:r w:rsidRPr="00797877">
              <w:rPr>
                <w:rFonts w:ascii="Libre Franklin" w:hAnsi="Libre Franklin"/>
                <w:bCs/>
                <w:szCs w:val="20"/>
              </w:rPr>
              <w:t>Dept.</w:t>
            </w:r>
            <w:r w:rsidRPr="00797877">
              <w:rPr>
                <w:rFonts w:ascii="Libre Franklin" w:hAnsi="Libre Franklin"/>
                <w:bCs/>
                <w:spacing w:val="-5"/>
                <w:szCs w:val="20"/>
              </w:rPr>
              <w:t xml:space="preserve"> </w:t>
            </w:r>
            <w:r w:rsidRPr="00797877">
              <w:rPr>
                <w:rFonts w:ascii="Libre Franklin" w:hAnsi="Libre Franklin"/>
                <w:bCs/>
                <w:szCs w:val="20"/>
              </w:rPr>
              <w:t>Chair</w:t>
            </w:r>
          </w:p>
        </w:tc>
        <w:tc>
          <w:tcPr>
            <w:tcW w:w="7290" w:type="dxa"/>
            <w:vAlign w:val="center"/>
          </w:tcPr>
          <w:p w14:paraId="2EEEA92D" w14:textId="77777777" w:rsidR="00797877" w:rsidRPr="00797877" w:rsidRDefault="00797877" w:rsidP="0081351F">
            <w:pPr>
              <w:pStyle w:val="TableParagraph"/>
              <w:spacing w:line="270" w:lineRule="exact"/>
              <w:rPr>
                <w:rFonts w:ascii="Libre Franklin" w:hAnsi="Libre Franklin"/>
                <w:szCs w:val="20"/>
              </w:rPr>
            </w:pPr>
            <w:r w:rsidRPr="00797877">
              <w:rPr>
                <w:rFonts w:ascii="Libre Franklin" w:hAnsi="Libre Franklin"/>
                <w:szCs w:val="20"/>
              </w:rPr>
              <w:t>Confirmation</w:t>
            </w:r>
            <w:r w:rsidRPr="00797877">
              <w:rPr>
                <w:rFonts w:ascii="Libre Franklin" w:hAnsi="Libre Franklin"/>
                <w:spacing w:val="-2"/>
                <w:szCs w:val="20"/>
              </w:rPr>
              <w:t xml:space="preserve"> </w:t>
            </w:r>
            <w:r w:rsidRPr="00797877">
              <w:rPr>
                <w:rFonts w:ascii="Libre Franklin" w:hAnsi="Libre Franklin"/>
                <w:szCs w:val="20"/>
              </w:rPr>
              <w:t>of</w:t>
            </w:r>
            <w:r w:rsidRPr="00797877">
              <w:rPr>
                <w:rFonts w:ascii="Libre Franklin" w:hAnsi="Libre Franklin"/>
                <w:spacing w:val="-2"/>
                <w:szCs w:val="20"/>
              </w:rPr>
              <w:t xml:space="preserve"> </w:t>
            </w:r>
            <w:r w:rsidRPr="00797877">
              <w:rPr>
                <w:rFonts w:ascii="Libre Franklin" w:hAnsi="Libre Franklin"/>
                <w:szCs w:val="20"/>
              </w:rPr>
              <w:t>candidates</w:t>
            </w:r>
            <w:r w:rsidRPr="00797877">
              <w:rPr>
                <w:rFonts w:ascii="Libre Franklin" w:hAnsi="Libre Franklin"/>
                <w:spacing w:val="-1"/>
                <w:szCs w:val="20"/>
              </w:rPr>
              <w:t xml:space="preserve"> </w:t>
            </w:r>
            <w:r w:rsidRPr="00797877">
              <w:rPr>
                <w:rFonts w:ascii="Libre Franklin" w:hAnsi="Libre Franklin"/>
                <w:szCs w:val="20"/>
              </w:rPr>
              <w:t>due</w:t>
            </w:r>
            <w:r w:rsidRPr="00797877">
              <w:rPr>
                <w:rFonts w:ascii="Libre Franklin" w:hAnsi="Libre Franklin"/>
                <w:spacing w:val="-2"/>
                <w:szCs w:val="20"/>
              </w:rPr>
              <w:t xml:space="preserve"> </w:t>
            </w:r>
            <w:r w:rsidRPr="00797877">
              <w:rPr>
                <w:rFonts w:ascii="Libre Franklin" w:hAnsi="Libre Franklin"/>
                <w:szCs w:val="20"/>
              </w:rPr>
              <w:t>for</w:t>
            </w:r>
            <w:r w:rsidRPr="00797877">
              <w:rPr>
                <w:rFonts w:ascii="Libre Franklin" w:hAnsi="Libre Franklin"/>
                <w:spacing w:val="-2"/>
                <w:szCs w:val="20"/>
              </w:rPr>
              <w:t xml:space="preserve"> </w:t>
            </w:r>
            <w:r w:rsidRPr="00797877">
              <w:rPr>
                <w:rFonts w:ascii="Libre Franklin" w:hAnsi="Libre Franklin"/>
                <w:szCs w:val="20"/>
              </w:rPr>
              <w:t>third</w:t>
            </w:r>
            <w:r w:rsidRPr="00797877">
              <w:rPr>
                <w:rFonts w:ascii="Libre Franklin" w:hAnsi="Libre Franklin"/>
                <w:spacing w:val="-1"/>
                <w:szCs w:val="20"/>
              </w:rPr>
              <w:t xml:space="preserve"> </w:t>
            </w:r>
            <w:r w:rsidRPr="00797877">
              <w:rPr>
                <w:rFonts w:ascii="Libre Franklin" w:hAnsi="Libre Franklin"/>
                <w:szCs w:val="20"/>
              </w:rPr>
              <w:t>year</w:t>
            </w:r>
            <w:r w:rsidRPr="00797877">
              <w:rPr>
                <w:rFonts w:ascii="Libre Franklin" w:hAnsi="Libre Franklin"/>
                <w:spacing w:val="-9"/>
                <w:szCs w:val="20"/>
              </w:rPr>
              <w:t xml:space="preserve"> </w:t>
            </w:r>
            <w:r w:rsidRPr="00797877">
              <w:rPr>
                <w:rFonts w:ascii="Libre Franklin" w:hAnsi="Libre Franklin"/>
                <w:szCs w:val="20"/>
              </w:rPr>
              <w:t>review</w:t>
            </w:r>
          </w:p>
        </w:tc>
      </w:tr>
      <w:tr w:rsidR="00797877" w:rsidRPr="00797877" w14:paraId="78653EF8" w14:textId="77777777" w:rsidTr="00797877">
        <w:trPr>
          <w:trHeight w:val="2951"/>
        </w:trPr>
        <w:tc>
          <w:tcPr>
            <w:tcW w:w="1530" w:type="dxa"/>
            <w:vAlign w:val="center"/>
          </w:tcPr>
          <w:p w14:paraId="7CFB2B54" w14:textId="77777777" w:rsidR="00797877" w:rsidRPr="00797877" w:rsidRDefault="00797877" w:rsidP="0081351F">
            <w:pPr>
              <w:pStyle w:val="TableParagraph"/>
              <w:spacing w:line="275" w:lineRule="exact"/>
              <w:ind w:left="110"/>
              <w:jc w:val="center"/>
              <w:rPr>
                <w:rFonts w:ascii="Libre Franklin" w:hAnsi="Libre Franklin"/>
                <w:szCs w:val="20"/>
              </w:rPr>
            </w:pPr>
            <w:r w:rsidRPr="00797877">
              <w:rPr>
                <w:rFonts w:ascii="Libre Franklin" w:hAnsi="Libre Franklin"/>
                <w:szCs w:val="20"/>
              </w:rPr>
              <w:t>February</w:t>
            </w:r>
            <w:r w:rsidRPr="00797877">
              <w:rPr>
                <w:rFonts w:ascii="Libre Franklin" w:hAnsi="Libre Franklin"/>
                <w:spacing w:val="-4"/>
                <w:szCs w:val="20"/>
              </w:rPr>
              <w:t xml:space="preserve"> </w:t>
            </w:r>
            <w:r w:rsidRPr="00797877">
              <w:rPr>
                <w:rFonts w:ascii="Libre Franklin" w:hAnsi="Libre Franklin"/>
                <w:szCs w:val="20"/>
              </w:rPr>
              <w:t>23</w:t>
            </w:r>
          </w:p>
        </w:tc>
        <w:tc>
          <w:tcPr>
            <w:tcW w:w="2070" w:type="dxa"/>
            <w:vAlign w:val="center"/>
          </w:tcPr>
          <w:p w14:paraId="4ABA42E8" w14:textId="77777777" w:rsidR="00797877" w:rsidRPr="00797877" w:rsidRDefault="00797877" w:rsidP="0081351F">
            <w:pPr>
              <w:pStyle w:val="TableParagraph"/>
              <w:spacing w:line="268" w:lineRule="exact"/>
              <w:ind w:left="0"/>
              <w:jc w:val="center"/>
              <w:rPr>
                <w:rFonts w:ascii="Libre Franklin" w:hAnsi="Libre Franklin"/>
                <w:bCs/>
                <w:szCs w:val="20"/>
              </w:rPr>
            </w:pPr>
            <w:r w:rsidRPr="00797877">
              <w:rPr>
                <w:rFonts w:ascii="Libre Franklin" w:hAnsi="Libre Franklin"/>
                <w:bCs/>
                <w:szCs w:val="20"/>
              </w:rPr>
              <w:t>Dept.</w:t>
            </w:r>
            <w:r w:rsidRPr="00797877">
              <w:rPr>
                <w:rFonts w:ascii="Libre Franklin" w:hAnsi="Libre Franklin"/>
                <w:bCs/>
                <w:spacing w:val="-5"/>
                <w:szCs w:val="20"/>
              </w:rPr>
              <w:t xml:space="preserve"> </w:t>
            </w:r>
            <w:r w:rsidRPr="00797877">
              <w:rPr>
                <w:rFonts w:ascii="Libre Franklin" w:hAnsi="Libre Franklin"/>
                <w:bCs/>
                <w:szCs w:val="20"/>
              </w:rPr>
              <w:t>Chair</w:t>
            </w:r>
          </w:p>
        </w:tc>
        <w:tc>
          <w:tcPr>
            <w:tcW w:w="7290" w:type="dxa"/>
            <w:vAlign w:val="center"/>
          </w:tcPr>
          <w:p w14:paraId="66A58ED4" w14:textId="77777777" w:rsidR="00797877" w:rsidRPr="00797877" w:rsidRDefault="00797877" w:rsidP="0081351F">
            <w:pPr>
              <w:pStyle w:val="TableParagraph"/>
              <w:ind w:right="102"/>
              <w:rPr>
                <w:rFonts w:ascii="Libre Franklin" w:hAnsi="Libre Franklin"/>
                <w:szCs w:val="20"/>
              </w:rPr>
            </w:pPr>
            <w:r w:rsidRPr="00797877">
              <w:rPr>
                <w:rFonts w:ascii="Libre Franklin" w:hAnsi="Libre Franklin"/>
                <w:szCs w:val="20"/>
              </w:rPr>
              <w:t>Identifies Third Year Review (TYR) representative from the dept.’s</w:t>
            </w:r>
            <w:r w:rsidRPr="00797877">
              <w:rPr>
                <w:rFonts w:ascii="Libre Franklin" w:hAnsi="Libre Franklin"/>
                <w:spacing w:val="1"/>
                <w:szCs w:val="20"/>
              </w:rPr>
              <w:t xml:space="preserve"> </w:t>
            </w:r>
            <w:r w:rsidRPr="00797877">
              <w:rPr>
                <w:rFonts w:ascii="Libre Franklin" w:hAnsi="Libre Franklin"/>
                <w:szCs w:val="20"/>
              </w:rPr>
              <w:t xml:space="preserve">promotion and tenure committee to serve on review (advising) team. </w:t>
            </w:r>
            <w:r w:rsidRPr="00797877">
              <w:rPr>
                <w:rFonts w:ascii="Libre Franklin" w:hAnsi="Libre Franklin"/>
                <w:spacing w:val="-57"/>
                <w:szCs w:val="20"/>
              </w:rPr>
              <w:t xml:space="preserve">     </w:t>
            </w:r>
            <w:r w:rsidRPr="00797877">
              <w:rPr>
                <w:rFonts w:ascii="Libre Franklin" w:hAnsi="Libre Franklin"/>
                <w:szCs w:val="20"/>
              </w:rPr>
              <w:t>Note:</w:t>
            </w:r>
            <w:r w:rsidRPr="00797877">
              <w:rPr>
                <w:rFonts w:ascii="Libre Franklin" w:hAnsi="Libre Franklin"/>
                <w:spacing w:val="1"/>
                <w:szCs w:val="20"/>
              </w:rPr>
              <w:t xml:space="preserve"> </w:t>
            </w:r>
            <w:r w:rsidRPr="00797877">
              <w:rPr>
                <w:rFonts w:ascii="Libre Franklin" w:hAnsi="Libre Franklin"/>
                <w:szCs w:val="20"/>
              </w:rPr>
              <w:t>This should NOT be the same person who served on the</w:t>
            </w:r>
            <w:r w:rsidRPr="00797877">
              <w:rPr>
                <w:rFonts w:ascii="Libre Franklin" w:hAnsi="Libre Franklin"/>
                <w:spacing w:val="1"/>
                <w:szCs w:val="20"/>
              </w:rPr>
              <w:t xml:space="preserve"> </w:t>
            </w:r>
            <w:r w:rsidRPr="00797877">
              <w:rPr>
                <w:rFonts w:ascii="Libre Franklin" w:hAnsi="Libre Franklin"/>
                <w:szCs w:val="20"/>
              </w:rPr>
              <w:t>college or campus promotion and tenure committee. If the</w:t>
            </w:r>
            <w:r w:rsidRPr="00797877">
              <w:rPr>
                <w:rFonts w:ascii="Libre Franklin" w:hAnsi="Libre Franklin"/>
                <w:spacing w:val="1"/>
                <w:szCs w:val="20"/>
              </w:rPr>
              <w:t xml:space="preserve"> </w:t>
            </w:r>
            <w:r w:rsidRPr="00797877">
              <w:rPr>
                <w:rFonts w:ascii="Libre Franklin" w:hAnsi="Libre Franklin"/>
                <w:szCs w:val="20"/>
              </w:rPr>
              <w:t>dept. has more than one individual going through third year</w:t>
            </w:r>
            <w:r w:rsidRPr="00797877">
              <w:rPr>
                <w:rFonts w:ascii="Libre Franklin" w:hAnsi="Libre Franklin"/>
                <w:spacing w:val="1"/>
                <w:szCs w:val="20"/>
              </w:rPr>
              <w:t xml:space="preserve"> </w:t>
            </w:r>
            <w:r w:rsidRPr="00797877">
              <w:rPr>
                <w:rFonts w:ascii="Libre Franklin" w:hAnsi="Libre Franklin"/>
                <w:szCs w:val="20"/>
              </w:rPr>
              <w:t>review,</w:t>
            </w:r>
            <w:r w:rsidRPr="00797877">
              <w:rPr>
                <w:rFonts w:ascii="Libre Franklin" w:hAnsi="Libre Franklin"/>
                <w:spacing w:val="-2"/>
                <w:szCs w:val="20"/>
              </w:rPr>
              <w:t xml:space="preserve"> </w:t>
            </w:r>
            <w:r w:rsidRPr="00797877">
              <w:rPr>
                <w:rFonts w:ascii="Libre Franklin" w:hAnsi="Libre Franklin"/>
                <w:szCs w:val="20"/>
              </w:rPr>
              <w:t>one</w:t>
            </w:r>
            <w:r w:rsidRPr="00797877">
              <w:rPr>
                <w:rFonts w:ascii="Libre Franklin" w:hAnsi="Libre Franklin"/>
                <w:spacing w:val="-2"/>
                <w:szCs w:val="20"/>
              </w:rPr>
              <w:t xml:space="preserve"> </w:t>
            </w:r>
            <w:r w:rsidRPr="00797877">
              <w:rPr>
                <w:rFonts w:ascii="Libre Franklin" w:hAnsi="Libre Franklin"/>
                <w:szCs w:val="20"/>
              </w:rPr>
              <w:t>person</w:t>
            </w:r>
            <w:r w:rsidRPr="00797877">
              <w:rPr>
                <w:rFonts w:ascii="Libre Franklin" w:hAnsi="Libre Franklin"/>
                <w:spacing w:val="-1"/>
                <w:szCs w:val="20"/>
              </w:rPr>
              <w:t xml:space="preserve"> </w:t>
            </w:r>
            <w:r w:rsidRPr="00797877">
              <w:rPr>
                <w:rFonts w:ascii="Libre Franklin" w:hAnsi="Libre Franklin"/>
                <w:szCs w:val="20"/>
              </w:rPr>
              <w:t>may</w:t>
            </w:r>
            <w:r w:rsidRPr="00797877">
              <w:rPr>
                <w:rFonts w:ascii="Libre Franklin" w:hAnsi="Libre Franklin"/>
                <w:spacing w:val="1"/>
                <w:szCs w:val="20"/>
              </w:rPr>
              <w:t xml:space="preserve"> </w:t>
            </w:r>
            <w:r w:rsidRPr="00797877">
              <w:rPr>
                <w:rFonts w:ascii="Libre Franklin" w:hAnsi="Libre Franklin"/>
                <w:szCs w:val="20"/>
              </w:rPr>
              <w:t>be</w:t>
            </w:r>
            <w:r w:rsidRPr="00797877">
              <w:rPr>
                <w:rFonts w:ascii="Libre Franklin" w:hAnsi="Libre Franklin"/>
                <w:spacing w:val="-2"/>
                <w:szCs w:val="20"/>
              </w:rPr>
              <w:t xml:space="preserve"> </w:t>
            </w:r>
            <w:r w:rsidRPr="00797877">
              <w:rPr>
                <w:rFonts w:ascii="Libre Franklin" w:hAnsi="Libre Franklin"/>
                <w:szCs w:val="20"/>
              </w:rPr>
              <w:t>designated</w:t>
            </w:r>
            <w:r w:rsidRPr="00797877">
              <w:rPr>
                <w:rFonts w:ascii="Libre Franklin" w:hAnsi="Libre Franklin"/>
                <w:spacing w:val="-1"/>
                <w:szCs w:val="20"/>
              </w:rPr>
              <w:t xml:space="preserve"> </w:t>
            </w:r>
            <w:r w:rsidRPr="00797877">
              <w:rPr>
                <w:rFonts w:ascii="Libre Franklin" w:hAnsi="Libre Franklin"/>
                <w:szCs w:val="20"/>
              </w:rPr>
              <w:t>to</w:t>
            </w:r>
            <w:r w:rsidRPr="00797877">
              <w:rPr>
                <w:rFonts w:ascii="Libre Franklin" w:hAnsi="Libre Franklin"/>
                <w:spacing w:val="-1"/>
                <w:szCs w:val="20"/>
              </w:rPr>
              <w:t xml:space="preserve"> </w:t>
            </w:r>
            <w:r w:rsidRPr="00797877">
              <w:rPr>
                <w:rFonts w:ascii="Libre Franklin" w:hAnsi="Libre Franklin"/>
                <w:szCs w:val="20"/>
              </w:rPr>
              <w:t>serve</w:t>
            </w:r>
            <w:r w:rsidRPr="00797877">
              <w:rPr>
                <w:rFonts w:ascii="Libre Franklin" w:hAnsi="Libre Franklin"/>
                <w:spacing w:val="-2"/>
                <w:szCs w:val="20"/>
              </w:rPr>
              <w:t xml:space="preserve"> </w:t>
            </w:r>
            <w:r w:rsidRPr="00797877">
              <w:rPr>
                <w:rFonts w:ascii="Libre Franklin" w:hAnsi="Libre Franklin"/>
                <w:szCs w:val="20"/>
              </w:rPr>
              <w:t>on</w:t>
            </w:r>
            <w:r w:rsidRPr="00797877">
              <w:rPr>
                <w:rFonts w:ascii="Libre Franklin" w:hAnsi="Libre Franklin"/>
                <w:spacing w:val="1"/>
                <w:szCs w:val="20"/>
              </w:rPr>
              <w:t xml:space="preserve"> </w:t>
            </w:r>
            <w:r w:rsidRPr="00797877">
              <w:rPr>
                <w:rFonts w:ascii="Libre Franklin" w:hAnsi="Libre Franklin"/>
                <w:szCs w:val="20"/>
              </w:rPr>
              <w:t>multiple</w:t>
            </w:r>
            <w:r w:rsidRPr="00797877">
              <w:rPr>
                <w:rFonts w:ascii="Libre Franklin" w:hAnsi="Libre Franklin"/>
                <w:spacing w:val="-9"/>
                <w:szCs w:val="20"/>
              </w:rPr>
              <w:t xml:space="preserve"> </w:t>
            </w:r>
            <w:r w:rsidRPr="00797877">
              <w:rPr>
                <w:rFonts w:ascii="Libre Franklin" w:hAnsi="Libre Franklin"/>
                <w:szCs w:val="20"/>
              </w:rPr>
              <w:t xml:space="preserve">candidate </w:t>
            </w:r>
            <w:r w:rsidRPr="00797877">
              <w:rPr>
                <w:rFonts w:ascii="Libre Franklin" w:hAnsi="Libre Franklin"/>
                <w:spacing w:val="-57"/>
                <w:szCs w:val="20"/>
              </w:rPr>
              <w:t xml:space="preserve"> </w:t>
            </w:r>
            <w:r w:rsidRPr="00797877">
              <w:rPr>
                <w:rFonts w:ascii="Libre Franklin" w:hAnsi="Libre Franklin"/>
                <w:szCs w:val="20"/>
              </w:rPr>
              <w:t>review teams OR the Dept. Chair may designate a different representative for</w:t>
            </w:r>
            <w:r w:rsidRPr="00797877">
              <w:rPr>
                <w:rFonts w:ascii="Libre Franklin" w:hAnsi="Libre Franklin"/>
                <w:spacing w:val="1"/>
                <w:szCs w:val="20"/>
              </w:rPr>
              <w:t xml:space="preserve"> </w:t>
            </w:r>
            <w:r w:rsidRPr="00797877">
              <w:rPr>
                <w:rFonts w:ascii="Libre Franklin" w:hAnsi="Libre Franklin"/>
                <w:szCs w:val="20"/>
              </w:rPr>
              <w:t>each</w:t>
            </w:r>
            <w:r w:rsidRPr="00797877">
              <w:rPr>
                <w:rFonts w:ascii="Libre Franklin" w:hAnsi="Libre Franklin"/>
                <w:spacing w:val="-4"/>
                <w:szCs w:val="20"/>
              </w:rPr>
              <w:t xml:space="preserve"> </w:t>
            </w:r>
            <w:r w:rsidRPr="00797877">
              <w:rPr>
                <w:rFonts w:ascii="Libre Franklin" w:hAnsi="Libre Franklin"/>
                <w:szCs w:val="20"/>
              </w:rPr>
              <w:t>candidate.</w:t>
            </w:r>
          </w:p>
        </w:tc>
      </w:tr>
      <w:tr w:rsidR="00797877" w:rsidRPr="00797877" w14:paraId="21308F33" w14:textId="77777777" w:rsidTr="00797877">
        <w:trPr>
          <w:trHeight w:val="551"/>
        </w:trPr>
        <w:tc>
          <w:tcPr>
            <w:tcW w:w="1530" w:type="dxa"/>
            <w:vAlign w:val="center"/>
          </w:tcPr>
          <w:p w14:paraId="5F2D95C5" w14:textId="77777777" w:rsidR="00797877" w:rsidRPr="00797877" w:rsidRDefault="00797877" w:rsidP="0081351F">
            <w:pPr>
              <w:pStyle w:val="TableParagraph"/>
              <w:spacing w:line="268" w:lineRule="exact"/>
              <w:ind w:left="110"/>
              <w:jc w:val="center"/>
              <w:rPr>
                <w:rFonts w:ascii="Libre Franklin" w:hAnsi="Libre Franklin"/>
                <w:szCs w:val="20"/>
              </w:rPr>
            </w:pPr>
            <w:r w:rsidRPr="00797877">
              <w:rPr>
                <w:rFonts w:ascii="Libre Franklin" w:hAnsi="Libre Franklin"/>
                <w:szCs w:val="20"/>
              </w:rPr>
              <w:t>March 2</w:t>
            </w:r>
          </w:p>
        </w:tc>
        <w:tc>
          <w:tcPr>
            <w:tcW w:w="2070" w:type="dxa"/>
            <w:vAlign w:val="center"/>
          </w:tcPr>
          <w:p w14:paraId="72D79322" w14:textId="77777777" w:rsidR="00797877" w:rsidRPr="00797877" w:rsidRDefault="00797877" w:rsidP="0081351F">
            <w:pPr>
              <w:pStyle w:val="TableParagraph"/>
              <w:spacing w:line="268" w:lineRule="exact"/>
              <w:ind w:left="0"/>
              <w:jc w:val="center"/>
              <w:rPr>
                <w:rFonts w:ascii="Libre Franklin" w:hAnsi="Libre Franklin"/>
                <w:bCs/>
                <w:szCs w:val="20"/>
              </w:rPr>
            </w:pPr>
            <w:r w:rsidRPr="00797877">
              <w:rPr>
                <w:rFonts w:ascii="Libre Franklin" w:hAnsi="Libre Franklin"/>
                <w:bCs/>
                <w:szCs w:val="20"/>
              </w:rPr>
              <w:t>Candidate</w:t>
            </w:r>
          </w:p>
        </w:tc>
        <w:tc>
          <w:tcPr>
            <w:tcW w:w="7290" w:type="dxa"/>
            <w:vAlign w:val="center"/>
          </w:tcPr>
          <w:p w14:paraId="5334871F" w14:textId="77777777" w:rsidR="00797877" w:rsidRPr="00797877" w:rsidRDefault="00797877" w:rsidP="0081351F">
            <w:pPr>
              <w:pStyle w:val="TableParagraph"/>
              <w:spacing w:line="268" w:lineRule="exact"/>
              <w:rPr>
                <w:rFonts w:ascii="Libre Franklin" w:hAnsi="Libre Franklin"/>
                <w:szCs w:val="20"/>
              </w:rPr>
            </w:pPr>
            <w:r w:rsidRPr="00797877">
              <w:rPr>
                <w:rFonts w:ascii="Libre Franklin" w:hAnsi="Libre Franklin"/>
                <w:szCs w:val="20"/>
              </w:rPr>
              <w:t>Forwards case in RPT to the Dept.</w:t>
            </w:r>
            <w:r w:rsidRPr="00797877">
              <w:rPr>
                <w:rFonts w:ascii="Libre Franklin" w:hAnsi="Libre Franklin"/>
                <w:spacing w:val="-8"/>
                <w:szCs w:val="20"/>
              </w:rPr>
              <w:t xml:space="preserve"> C</w:t>
            </w:r>
            <w:r w:rsidRPr="00797877">
              <w:rPr>
                <w:rFonts w:ascii="Libre Franklin" w:hAnsi="Libre Franklin"/>
                <w:szCs w:val="20"/>
              </w:rPr>
              <w:t>hair</w:t>
            </w:r>
          </w:p>
        </w:tc>
      </w:tr>
      <w:tr w:rsidR="00797877" w:rsidRPr="00797877" w14:paraId="437EB904" w14:textId="77777777" w:rsidTr="00797877">
        <w:trPr>
          <w:trHeight w:val="593"/>
        </w:trPr>
        <w:tc>
          <w:tcPr>
            <w:tcW w:w="1530" w:type="dxa"/>
            <w:vAlign w:val="center"/>
          </w:tcPr>
          <w:p w14:paraId="5EF25052" w14:textId="77777777" w:rsidR="00797877" w:rsidRPr="00797877" w:rsidRDefault="00797877" w:rsidP="0081351F">
            <w:pPr>
              <w:pStyle w:val="TableParagraph"/>
              <w:spacing w:line="268" w:lineRule="exact"/>
              <w:ind w:left="110"/>
              <w:jc w:val="center"/>
              <w:rPr>
                <w:rFonts w:ascii="Libre Franklin" w:hAnsi="Libre Franklin"/>
                <w:szCs w:val="20"/>
              </w:rPr>
            </w:pPr>
            <w:r w:rsidRPr="00797877">
              <w:rPr>
                <w:rFonts w:ascii="Libre Franklin" w:hAnsi="Libre Franklin"/>
                <w:szCs w:val="20"/>
              </w:rPr>
              <w:t>March 11</w:t>
            </w:r>
          </w:p>
        </w:tc>
        <w:tc>
          <w:tcPr>
            <w:tcW w:w="2070" w:type="dxa"/>
            <w:vAlign w:val="center"/>
          </w:tcPr>
          <w:p w14:paraId="11004DDB" w14:textId="77777777" w:rsidR="00797877" w:rsidRPr="00797877" w:rsidRDefault="00797877" w:rsidP="0081351F">
            <w:pPr>
              <w:pStyle w:val="TableParagraph"/>
              <w:spacing w:line="268" w:lineRule="exact"/>
              <w:ind w:left="0"/>
              <w:jc w:val="center"/>
              <w:rPr>
                <w:rFonts w:ascii="Libre Franklin" w:hAnsi="Libre Franklin"/>
                <w:bCs/>
                <w:szCs w:val="20"/>
              </w:rPr>
            </w:pPr>
            <w:r w:rsidRPr="00797877">
              <w:rPr>
                <w:rFonts w:ascii="Libre Franklin" w:hAnsi="Libre Franklin"/>
                <w:bCs/>
                <w:szCs w:val="20"/>
              </w:rPr>
              <w:t>Dept.</w:t>
            </w:r>
            <w:r w:rsidRPr="00797877">
              <w:rPr>
                <w:rFonts w:ascii="Libre Franklin" w:hAnsi="Libre Franklin"/>
                <w:bCs/>
                <w:spacing w:val="-5"/>
                <w:szCs w:val="20"/>
              </w:rPr>
              <w:t xml:space="preserve"> </w:t>
            </w:r>
            <w:r w:rsidRPr="00797877">
              <w:rPr>
                <w:rFonts w:ascii="Libre Franklin" w:hAnsi="Libre Franklin"/>
                <w:bCs/>
                <w:szCs w:val="20"/>
              </w:rPr>
              <w:t>Chair</w:t>
            </w:r>
          </w:p>
        </w:tc>
        <w:tc>
          <w:tcPr>
            <w:tcW w:w="7290" w:type="dxa"/>
            <w:vAlign w:val="center"/>
          </w:tcPr>
          <w:p w14:paraId="53B78BE5" w14:textId="77777777" w:rsidR="00797877" w:rsidRPr="00797877" w:rsidRDefault="00797877" w:rsidP="0081351F">
            <w:pPr>
              <w:pStyle w:val="TableParagraph"/>
              <w:spacing w:before="1"/>
              <w:ind w:right="1088"/>
              <w:rPr>
                <w:rFonts w:ascii="Libre Franklin" w:hAnsi="Libre Franklin"/>
                <w:szCs w:val="20"/>
              </w:rPr>
            </w:pPr>
            <w:r w:rsidRPr="00797877">
              <w:rPr>
                <w:rFonts w:ascii="Libre Franklin" w:hAnsi="Libre Franklin"/>
                <w:szCs w:val="20"/>
              </w:rPr>
              <w:t xml:space="preserve">Chair reviews RPT dossier and forwards it to the Dean. </w:t>
            </w:r>
          </w:p>
        </w:tc>
      </w:tr>
      <w:tr w:rsidR="00797877" w:rsidRPr="00797877" w14:paraId="34D862C0" w14:textId="77777777" w:rsidTr="00797877">
        <w:trPr>
          <w:trHeight w:val="3509"/>
        </w:trPr>
        <w:tc>
          <w:tcPr>
            <w:tcW w:w="1530" w:type="dxa"/>
            <w:vAlign w:val="center"/>
          </w:tcPr>
          <w:p w14:paraId="6F8CACB6" w14:textId="77777777" w:rsidR="00797877" w:rsidRPr="00797877" w:rsidRDefault="00797877" w:rsidP="0081351F">
            <w:pPr>
              <w:pStyle w:val="TableParagraph"/>
              <w:spacing w:line="265" w:lineRule="exact"/>
              <w:ind w:left="110"/>
              <w:jc w:val="center"/>
              <w:rPr>
                <w:rFonts w:ascii="Libre Franklin" w:hAnsi="Libre Franklin"/>
                <w:szCs w:val="20"/>
              </w:rPr>
            </w:pPr>
            <w:r w:rsidRPr="00797877">
              <w:rPr>
                <w:rFonts w:ascii="Libre Franklin" w:hAnsi="Libre Franklin"/>
                <w:szCs w:val="20"/>
              </w:rPr>
              <w:t>March</w:t>
            </w:r>
            <w:r w:rsidRPr="00797877">
              <w:rPr>
                <w:rFonts w:ascii="Libre Franklin" w:hAnsi="Libre Franklin"/>
                <w:spacing w:val="-3"/>
                <w:szCs w:val="20"/>
              </w:rPr>
              <w:t xml:space="preserve"> </w:t>
            </w:r>
            <w:r w:rsidRPr="00797877">
              <w:rPr>
                <w:rFonts w:ascii="Libre Franklin" w:hAnsi="Libre Franklin"/>
                <w:szCs w:val="20"/>
              </w:rPr>
              <w:t>27</w:t>
            </w:r>
          </w:p>
        </w:tc>
        <w:tc>
          <w:tcPr>
            <w:tcW w:w="2070" w:type="dxa"/>
            <w:vAlign w:val="center"/>
          </w:tcPr>
          <w:p w14:paraId="02CAAF4B" w14:textId="77777777" w:rsidR="00797877" w:rsidRPr="00797877" w:rsidRDefault="00797877" w:rsidP="0081351F">
            <w:pPr>
              <w:pStyle w:val="TableParagraph"/>
              <w:spacing w:line="275" w:lineRule="exact"/>
              <w:ind w:left="0"/>
              <w:jc w:val="center"/>
              <w:rPr>
                <w:rFonts w:ascii="Libre Franklin" w:hAnsi="Libre Franklin"/>
                <w:bCs/>
                <w:szCs w:val="20"/>
              </w:rPr>
            </w:pPr>
            <w:r w:rsidRPr="00797877">
              <w:rPr>
                <w:rFonts w:ascii="Libre Franklin" w:hAnsi="Libre Franklin"/>
                <w:bCs/>
                <w:szCs w:val="20"/>
              </w:rPr>
              <w:t>Dean</w:t>
            </w:r>
          </w:p>
        </w:tc>
        <w:tc>
          <w:tcPr>
            <w:tcW w:w="7290" w:type="dxa"/>
            <w:vAlign w:val="center"/>
          </w:tcPr>
          <w:p w14:paraId="34B37663" w14:textId="77777777" w:rsidR="00797877" w:rsidRPr="00797877" w:rsidRDefault="00797877" w:rsidP="0081351F">
            <w:pPr>
              <w:pStyle w:val="TableParagraph"/>
              <w:ind w:right="349"/>
              <w:rPr>
                <w:rFonts w:ascii="Libre Franklin" w:hAnsi="Libre Franklin"/>
                <w:szCs w:val="20"/>
              </w:rPr>
            </w:pPr>
            <w:r w:rsidRPr="00797877">
              <w:rPr>
                <w:rFonts w:ascii="Libre Franklin" w:hAnsi="Libre Franklin"/>
                <w:szCs w:val="20"/>
              </w:rPr>
              <w:t>Dean forms TYR teams. Each advising team</w:t>
            </w:r>
            <w:r w:rsidRPr="00797877">
              <w:rPr>
                <w:rFonts w:ascii="Libre Franklin" w:hAnsi="Libre Franklin"/>
                <w:spacing w:val="1"/>
                <w:szCs w:val="20"/>
              </w:rPr>
              <w:t xml:space="preserve"> </w:t>
            </w:r>
            <w:r w:rsidRPr="00797877">
              <w:rPr>
                <w:rFonts w:ascii="Libre Franklin" w:hAnsi="Libre Franklin"/>
                <w:szCs w:val="20"/>
              </w:rPr>
              <w:t>consists of five members.</w:t>
            </w:r>
          </w:p>
          <w:p w14:paraId="63D178E6" w14:textId="77777777" w:rsidR="00797877" w:rsidRPr="00797877" w:rsidRDefault="00797877" w:rsidP="0081351F">
            <w:pPr>
              <w:pStyle w:val="TableParagraph"/>
              <w:numPr>
                <w:ilvl w:val="0"/>
                <w:numId w:val="1"/>
              </w:numPr>
              <w:ind w:right="349"/>
              <w:rPr>
                <w:rFonts w:ascii="Libre Franklin" w:hAnsi="Libre Franklin"/>
                <w:szCs w:val="20"/>
              </w:rPr>
            </w:pPr>
            <w:r w:rsidRPr="00797877">
              <w:rPr>
                <w:rFonts w:ascii="Libre Franklin" w:hAnsi="Libre Franklin"/>
                <w:szCs w:val="20"/>
              </w:rPr>
              <w:t>one member of the campus p&amp;t committee</w:t>
            </w:r>
          </w:p>
          <w:p w14:paraId="76180497" w14:textId="77777777" w:rsidR="00797877" w:rsidRPr="00797877" w:rsidRDefault="00797877" w:rsidP="0081351F">
            <w:pPr>
              <w:pStyle w:val="TableParagraph"/>
              <w:numPr>
                <w:ilvl w:val="0"/>
                <w:numId w:val="1"/>
              </w:numPr>
              <w:ind w:right="349"/>
              <w:rPr>
                <w:rFonts w:ascii="Libre Franklin" w:hAnsi="Libre Franklin"/>
                <w:szCs w:val="20"/>
              </w:rPr>
            </w:pPr>
            <w:r w:rsidRPr="00797877">
              <w:rPr>
                <w:rFonts w:ascii="Libre Franklin" w:hAnsi="Libre Franklin"/>
                <w:szCs w:val="20"/>
              </w:rPr>
              <w:t>one member of the college</w:t>
            </w:r>
            <w:r w:rsidRPr="00797877">
              <w:rPr>
                <w:rFonts w:ascii="Libre Franklin" w:hAnsi="Libre Franklin"/>
                <w:spacing w:val="1"/>
                <w:szCs w:val="20"/>
              </w:rPr>
              <w:t xml:space="preserve"> </w:t>
            </w:r>
            <w:r w:rsidRPr="00797877">
              <w:rPr>
                <w:rFonts w:ascii="Libre Franklin" w:hAnsi="Libre Franklin"/>
                <w:szCs w:val="20"/>
              </w:rPr>
              <w:t>p&amp;t committee</w:t>
            </w:r>
          </w:p>
          <w:p w14:paraId="12750A6C" w14:textId="77777777" w:rsidR="00797877" w:rsidRPr="00797877" w:rsidRDefault="00797877" w:rsidP="0081351F">
            <w:pPr>
              <w:pStyle w:val="TableParagraph"/>
              <w:numPr>
                <w:ilvl w:val="0"/>
                <w:numId w:val="1"/>
              </w:numPr>
              <w:ind w:right="349"/>
              <w:rPr>
                <w:rFonts w:ascii="Libre Franklin" w:hAnsi="Libre Franklin"/>
                <w:szCs w:val="20"/>
              </w:rPr>
            </w:pPr>
            <w:r w:rsidRPr="00797877">
              <w:rPr>
                <w:rFonts w:ascii="Libre Franklin" w:hAnsi="Libre Franklin"/>
                <w:szCs w:val="20"/>
              </w:rPr>
              <w:t>one member of the dept.’s p&amp;t</w:t>
            </w:r>
            <w:r w:rsidRPr="00797877">
              <w:rPr>
                <w:rFonts w:ascii="Libre Franklin" w:hAnsi="Libre Franklin"/>
                <w:spacing w:val="1"/>
                <w:szCs w:val="20"/>
              </w:rPr>
              <w:t xml:space="preserve"> </w:t>
            </w:r>
            <w:r w:rsidRPr="00797877">
              <w:rPr>
                <w:rFonts w:ascii="Libre Franklin" w:hAnsi="Libre Franklin"/>
                <w:szCs w:val="20"/>
              </w:rPr>
              <w:t>committee</w:t>
            </w:r>
          </w:p>
          <w:p w14:paraId="2F1D8490" w14:textId="77777777" w:rsidR="00797877" w:rsidRPr="00797877" w:rsidRDefault="00797877" w:rsidP="0081351F">
            <w:pPr>
              <w:pStyle w:val="TableParagraph"/>
              <w:numPr>
                <w:ilvl w:val="0"/>
                <w:numId w:val="1"/>
              </w:numPr>
              <w:ind w:right="349"/>
              <w:rPr>
                <w:rFonts w:ascii="Libre Franklin" w:hAnsi="Libre Franklin"/>
                <w:szCs w:val="20"/>
              </w:rPr>
            </w:pPr>
            <w:r w:rsidRPr="00797877">
              <w:rPr>
                <w:rFonts w:ascii="Libre Franklin" w:hAnsi="Libre Franklin"/>
                <w:szCs w:val="20"/>
              </w:rPr>
              <w:t>Dept.</w:t>
            </w:r>
            <w:r w:rsidRPr="00797877">
              <w:rPr>
                <w:rFonts w:ascii="Libre Franklin" w:hAnsi="Libre Franklin"/>
                <w:spacing w:val="-1"/>
                <w:szCs w:val="20"/>
              </w:rPr>
              <w:t xml:space="preserve"> C</w:t>
            </w:r>
            <w:r w:rsidRPr="00797877">
              <w:rPr>
                <w:rFonts w:ascii="Libre Franklin" w:hAnsi="Libre Franklin"/>
                <w:szCs w:val="20"/>
              </w:rPr>
              <w:t>hair</w:t>
            </w:r>
          </w:p>
          <w:p w14:paraId="1A734C0D" w14:textId="77777777" w:rsidR="00797877" w:rsidRPr="00797877" w:rsidRDefault="00797877" w:rsidP="0081351F">
            <w:pPr>
              <w:pStyle w:val="TableParagraph"/>
              <w:numPr>
                <w:ilvl w:val="0"/>
                <w:numId w:val="1"/>
              </w:numPr>
              <w:ind w:right="349"/>
              <w:rPr>
                <w:rFonts w:ascii="Libre Franklin" w:hAnsi="Libre Franklin"/>
                <w:szCs w:val="20"/>
              </w:rPr>
            </w:pPr>
            <w:r w:rsidRPr="00797877">
              <w:rPr>
                <w:rFonts w:ascii="Libre Franklin" w:hAnsi="Libre Franklin"/>
                <w:szCs w:val="20"/>
              </w:rPr>
              <w:t xml:space="preserve">Dean or </w:t>
            </w:r>
            <w:proofErr w:type="gramStart"/>
            <w:r w:rsidRPr="00797877">
              <w:rPr>
                <w:rFonts w:ascii="Libre Franklin" w:hAnsi="Libre Franklin"/>
                <w:szCs w:val="20"/>
              </w:rPr>
              <w:t>designee</w:t>
            </w:r>
            <w:proofErr w:type="gramEnd"/>
          </w:p>
          <w:p w14:paraId="543949FD" w14:textId="77777777" w:rsidR="00797877" w:rsidRPr="00797877" w:rsidRDefault="00797877" w:rsidP="0081351F">
            <w:pPr>
              <w:pStyle w:val="TableParagraph"/>
              <w:ind w:right="349"/>
              <w:rPr>
                <w:rFonts w:ascii="Libre Franklin" w:hAnsi="Libre Franklin"/>
                <w:szCs w:val="20"/>
              </w:rPr>
            </w:pPr>
            <w:r w:rsidRPr="00797877">
              <w:rPr>
                <w:rFonts w:ascii="Libre Franklin" w:hAnsi="Libre Franklin"/>
                <w:spacing w:val="-2"/>
                <w:szCs w:val="20"/>
              </w:rPr>
              <w:t xml:space="preserve">The Dean </w:t>
            </w:r>
            <w:r w:rsidRPr="00797877">
              <w:rPr>
                <w:rFonts w:ascii="Libre Franklin" w:hAnsi="Libre Franklin"/>
                <w:szCs w:val="20"/>
              </w:rPr>
              <w:t>provides</w:t>
            </w:r>
            <w:r w:rsidRPr="00797877">
              <w:rPr>
                <w:rFonts w:ascii="Libre Franklin" w:hAnsi="Libre Franklin"/>
                <w:spacing w:val="-1"/>
                <w:szCs w:val="20"/>
              </w:rPr>
              <w:t xml:space="preserve"> Faculty Affairs </w:t>
            </w:r>
            <w:r w:rsidRPr="00797877">
              <w:rPr>
                <w:rFonts w:ascii="Libre Franklin" w:hAnsi="Libre Franklin"/>
                <w:szCs w:val="20"/>
              </w:rPr>
              <w:t xml:space="preserve"> (</w:t>
            </w:r>
            <w:r w:rsidRPr="00797877">
              <w:rPr>
                <w:rFonts w:ascii="Libre Franklin" w:hAnsi="Libre Franklin"/>
                <w:color w:val="0461C1"/>
                <w:szCs w:val="20"/>
                <w:u w:val="single" w:color="0461C1"/>
              </w:rPr>
              <w:t>facultyaffairs@mst.edu</w:t>
            </w:r>
            <w:r w:rsidRPr="00797877">
              <w:rPr>
                <w:rFonts w:ascii="Libre Franklin" w:hAnsi="Libre Franklin"/>
                <w:szCs w:val="20"/>
              </w:rPr>
              <w:t xml:space="preserve">) with advising team members’ </w:t>
            </w:r>
            <w:r w:rsidRPr="00797877">
              <w:rPr>
                <w:rFonts w:ascii="Libre Franklin" w:hAnsi="Libre Franklin"/>
                <w:spacing w:val="-57"/>
                <w:szCs w:val="20"/>
              </w:rPr>
              <w:t xml:space="preserve"> </w:t>
            </w:r>
            <w:r w:rsidRPr="00797877">
              <w:rPr>
                <w:rFonts w:ascii="Libre Franklin" w:hAnsi="Libre Franklin"/>
                <w:szCs w:val="20"/>
              </w:rPr>
              <w:t>names</w:t>
            </w:r>
            <w:r w:rsidRPr="00797877">
              <w:rPr>
                <w:rFonts w:ascii="Libre Franklin" w:hAnsi="Libre Franklin"/>
                <w:spacing w:val="-1"/>
                <w:szCs w:val="20"/>
              </w:rPr>
              <w:t xml:space="preserve"> so they can be </w:t>
            </w:r>
            <w:r w:rsidRPr="00797877">
              <w:rPr>
                <w:rFonts w:ascii="Libre Franklin" w:hAnsi="Libre Franklin"/>
                <w:szCs w:val="20"/>
              </w:rPr>
              <w:t>given</w:t>
            </w:r>
            <w:r w:rsidRPr="00797877">
              <w:rPr>
                <w:rFonts w:ascii="Libre Franklin" w:hAnsi="Libre Franklin"/>
                <w:spacing w:val="-1"/>
                <w:szCs w:val="20"/>
              </w:rPr>
              <w:t xml:space="preserve"> </w:t>
            </w:r>
            <w:r w:rsidRPr="00797877">
              <w:rPr>
                <w:rFonts w:ascii="Libre Franklin" w:hAnsi="Libre Franklin"/>
                <w:szCs w:val="20"/>
              </w:rPr>
              <w:t>access</w:t>
            </w:r>
            <w:r w:rsidRPr="00797877">
              <w:rPr>
                <w:rFonts w:ascii="Libre Franklin" w:hAnsi="Libre Franklin"/>
                <w:spacing w:val="2"/>
                <w:szCs w:val="20"/>
              </w:rPr>
              <w:t xml:space="preserve"> in RPT.</w:t>
            </w:r>
          </w:p>
        </w:tc>
      </w:tr>
      <w:tr w:rsidR="00797877" w:rsidRPr="00797877" w14:paraId="3E30E07E" w14:textId="77777777" w:rsidTr="007C2C54">
        <w:trPr>
          <w:trHeight w:val="1610"/>
        </w:trPr>
        <w:tc>
          <w:tcPr>
            <w:tcW w:w="1530" w:type="dxa"/>
            <w:vAlign w:val="center"/>
          </w:tcPr>
          <w:p w14:paraId="6C51328B" w14:textId="77777777" w:rsidR="00797877" w:rsidRPr="00797877" w:rsidRDefault="00797877" w:rsidP="0081351F">
            <w:pPr>
              <w:pStyle w:val="TableParagraph"/>
              <w:spacing w:line="268" w:lineRule="exact"/>
              <w:ind w:left="110"/>
              <w:jc w:val="center"/>
              <w:rPr>
                <w:rFonts w:ascii="Libre Franklin" w:hAnsi="Libre Franklin"/>
                <w:szCs w:val="20"/>
              </w:rPr>
            </w:pPr>
            <w:r w:rsidRPr="00797877">
              <w:rPr>
                <w:rFonts w:ascii="Libre Franklin" w:hAnsi="Libre Franklin"/>
                <w:szCs w:val="20"/>
              </w:rPr>
              <w:t>April</w:t>
            </w:r>
            <w:r w:rsidRPr="00797877">
              <w:rPr>
                <w:rFonts w:ascii="Libre Franklin" w:hAnsi="Libre Franklin"/>
                <w:spacing w:val="-4"/>
                <w:szCs w:val="20"/>
              </w:rPr>
              <w:t xml:space="preserve"> </w:t>
            </w:r>
            <w:r w:rsidRPr="00797877">
              <w:rPr>
                <w:rFonts w:ascii="Libre Franklin" w:hAnsi="Libre Franklin"/>
                <w:szCs w:val="20"/>
              </w:rPr>
              <w:t>1-30</w:t>
            </w:r>
          </w:p>
        </w:tc>
        <w:tc>
          <w:tcPr>
            <w:tcW w:w="2070" w:type="dxa"/>
            <w:vAlign w:val="center"/>
          </w:tcPr>
          <w:p w14:paraId="020CF3B0" w14:textId="77777777" w:rsidR="00797877" w:rsidRPr="00797877" w:rsidRDefault="00797877" w:rsidP="0081351F">
            <w:pPr>
              <w:pStyle w:val="TableParagraph"/>
              <w:spacing w:line="275" w:lineRule="exact"/>
              <w:ind w:left="0"/>
              <w:jc w:val="center"/>
              <w:rPr>
                <w:rFonts w:ascii="Libre Franklin" w:hAnsi="Libre Franklin"/>
                <w:bCs/>
                <w:szCs w:val="20"/>
              </w:rPr>
            </w:pPr>
            <w:r w:rsidRPr="00797877">
              <w:rPr>
                <w:rFonts w:ascii="Libre Franklin" w:hAnsi="Libre Franklin"/>
                <w:bCs/>
                <w:szCs w:val="20"/>
              </w:rPr>
              <w:t>Dean</w:t>
            </w:r>
          </w:p>
        </w:tc>
        <w:tc>
          <w:tcPr>
            <w:tcW w:w="7290" w:type="dxa"/>
            <w:vAlign w:val="center"/>
          </w:tcPr>
          <w:p w14:paraId="45ED5DB6" w14:textId="77777777" w:rsidR="00797877" w:rsidRPr="00797877" w:rsidRDefault="00797877" w:rsidP="0081351F">
            <w:pPr>
              <w:pStyle w:val="TableParagraph"/>
              <w:ind w:right="321"/>
              <w:rPr>
                <w:rFonts w:ascii="Libre Franklin" w:hAnsi="Libre Franklin"/>
                <w:szCs w:val="20"/>
              </w:rPr>
            </w:pPr>
            <w:r w:rsidRPr="00797877">
              <w:rPr>
                <w:rFonts w:ascii="Libre Franklin" w:hAnsi="Libre Franklin"/>
                <w:szCs w:val="20"/>
              </w:rPr>
              <w:t>Third</w:t>
            </w:r>
            <w:r w:rsidRPr="00797877">
              <w:rPr>
                <w:rFonts w:ascii="Libre Franklin" w:hAnsi="Libre Franklin"/>
                <w:spacing w:val="-2"/>
                <w:szCs w:val="20"/>
              </w:rPr>
              <w:t xml:space="preserve"> </w:t>
            </w:r>
            <w:r w:rsidRPr="00797877">
              <w:rPr>
                <w:rFonts w:ascii="Libre Franklin" w:hAnsi="Libre Franklin"/>
                <w:szCs w:val="20"/>
              </w:rPr>
              <w:t>Year</w:t>
            </w:r>
            <w:r w:rsidRPr="00797877">
              <w:rPr>
                <w:rFonts w:ascii="Libre Franklin" w:hAnsi="Libre Franklin"/>
                <w:spacing w:val="-2"/>
                <w:szCs w:val="20"/>
              </w:rPr>
              <w:t xml:space="preserve"> </w:t>
            </w:r>
            <w:r w:rsidRPr="00797877">
              <w:rPr>
                <w:rFonts w:ascii="Libre Franklin" w:hAnsi="Libre Franklin"/>
                <w:szCs w:val="20"/>
              </w:rPr>
              <w:t>Review</w:t>
            </w:r>
            <w:r w:rsidRPr="00797877">
              <w:rPr>
                <w:rFonts w:ascii="Libre Franklin" w:hAnsi="Libre Franklin"/>
                <w:spacing w:val="-2"/>
                <w:szCs w:val="20"/>
              </w:rPr>
              <w:t xml:space="preserve"> </w:t>
            </w:r>
            <w:r w:rsidRPr="00797877">
              <w:rPr>
                <w:rFonts w:ascii="Libre Franklin" w:hAnsi="Libre Franklin"/>
                <w:szCs w:val="20"/>
              </w:rPr>
              <w:t>sessions</w:t>
            </w:r>
            <w:r w:rsidRPr="00797877">
              <w:rPr>
                <w:rFonts w:ascii="Libre Franklin" w:hAnsi="Libre Franklin"/>
                <w:spacing w:val="-1"/>
                <w:szCs w:val="20"/>
              </w:rPr>
              <w:t xml:space="preserve"> </w:t>
            </w:r>
            <w:r w:rsidRPr="00797877">
              <w:rPr>
                <w:rFonts w:ascii="Libre Franklin" w:hAnsi="Libre Franklin"/>
                <w:szCs w:val="20"/>
              </w:rPr>
              <w:t>(advising</w:t>
            </w:r>
            <w:r w:rsidRPr="00797877">
              <w:rPr>
                <w:rFonts w:ascii="Libre Franklin" w:hAnsi="Libre Franklin"/>
                <w:spacing w:val="-1"/>
                <w:szCs w:val="20"/>
              </w:rPr>
              <w:t xml:space="preserve"> </w:t>
            </w:r>
            <w:r w:rsidRPr="00797877">
              <w:rPr>
                <w:rFonts w:ascii="Libre Franklin" w:hAnsi="Libre Franklin"/>
                <w:szCs w:val="20"/>
              </w:rPr>
              <w:t>sessions)</w:t>
            </w:r>
            <w:r w:rsidRPr="00797877">
              <w:rPr>
                <w:rFonts w:ascii="Libre Franklin" w:hAnsi="Libre Franklin"/>
                <w:spacing w:val="-9"/>
                <w:szCs w:val="20"/>
              </w:rPr>
              <w:t xml:space="preserve"> </w:t>
            </w:r>
            <w:r w:rsidRPr="00797877">
              <w:rPr>
                <w:rFonts w:ascii="Libre Franklin" w:hAnsi="Libre Franklin"/>
                <w:szCs w:val="20"/>
              </w:rPr>
              <w:t>for</w:t>
            </w:r>
            <w:r w:rsidRPr="00797877">
              <w:rPr>
                <w:rFonts w:ascii="Libre Franklin" w:hAnsi="Libre Franklin"/>
                <w:spacing w:val="-2"/>
                <w:szCs w:val="20"/>
              </w:rPr>
              <w:t xml:space="preserve"> </w:t>
            </w:r>
            <w:r w:rsidRPr="00797877">
              <w:rPr>
                <w:rFonts w:ascii="Libre Franklin" w:hAnsi="Libre Franklin"/>
                <w:szCs w:val="20"/>
              </w:rPr>
              <w:t>each</w:t>
            </w:r>
            <w:r w:rsidRPr="00797877">
              <w:rPr>
                <w:rFonts w:ascii="Libre Franklin" w:hAnsi="Libre Franklin"/>
                <w:spacing w:val="1"/>
                <w:szCs w:val="20"/>
              </w:rPr>
              <w:t xml:space="preserve"> </w:t>
            </w:r>
            <w:r w:rsidRPr="00797877">
              <w:rPr>
                <w:rFonts w:ascii="Libre Franklin" w:hAnsi="Libre Franklin"/>
                <w:szCs w:val="20"/>
              </w:rPr>
              <w:t>candidate</w:t>
            </w:r>
            <w:r w:rsidRPr="00797877">
              <w:rPr>
                <w:rFonts w:ascii="Libre Franklin" w:hAnsi="Libre Franklin"/>
                <w:spacing w:val="-57"/>
                <w:szCs w:val="20"/>
              </w:rPr>
              <w:t xml:space="preserve"> </w:t>
            </w:r>
            <w:r w:rsidRPr="00797877">
              <w:rPr>
                <w:rFonts w:ascii="Libre Franklin" w:hAnsi="Libre Franklin"/>
                <w:szCs w:val="20"/>
              </w:rPr>
              <w:t xml:space="preserve">to be conducted before April 30. Sessions are one hour long. The Dean meets with the advising team for the first 30 minutes. The entire team meets with the candidate for the remaining 30 minutes. </w:t>
            </w:r>
          </w:p>
        </w:tc>
      </w:tr>
      <w:tr w:rsidR="00797877" w:rsidRPr="00797877" w14:paraId="2CA50F24" w14:textId="77777777" w:rsidTr="007C2C54">
        <w:trPr>
          <w:trHeight w:val="800"/>
        </w:trPr>
        <w:tc>
          <w:tcPr>
            <w:tcW w:w="1530" w:type="dxa"/>
            <w:vAlign w:val="center"/>
          </w:tcPr>
          <w:p w14:paraId="7421164A" w14:textId="77777777" w:rsidR="00797877" w:rsidRPr="00797877" w:rsidRDefault="00797877" w:rsidP="0081351F">
            <w:pPr>
              <w:pStyle w:val="TableParagraph"/>
              <w:spacing w:before="16"/>
              <w:ind w:left="153"/>
              <w:jc w:val="center"/>
              <w:rPr>
                <w:rFonts w:ascii="Libre Franklin" w:hAnsi="Libre Franklin"/>
                <w:szCs w:val="20"/>
              </w:rPr>
            </w:pPr>
            <w:r w:rsidRPr="00797877">
              <w:rPr>
                <w:rFonts w:ascii="Libre Franklin" w:hAnsi="Libre Franklin"/>
                <w:szCs w:val="20"/>
              </w:rPr>
              <w:t>May</w:t>
            </w:r>
            <w:r w:rsidRPr="00797877">
              <w:rPr>
                <w:rFonts w:ascii="Libre Franklin" w:hAnsi="Libre Franklin"/>
                <w:spacing w:val="-2"/>
                <w:szCs w:val="20"/>
              </w:rPr>
              <w:t xml:space="preserve"> </w:t>
            </w:r>
            <w:r w:rsidRPr="00797877">
              <w:rPr>
                <w:rFonts w:ascii="Libre Franklin" w:hAnsi="Libre Franklin"/>
                <w:szCs w:val="20"/>
              </w:rPr>
              <w:t>13</w:t>
            </w:r>
          </w:p>
        </w:tc>
        <w:tc>
          <w:tcPr>
            <w:tcW w:w="2070" w:type="dxa"/>
            <w:vAlign w:val="center"/>
          </w:tcPr>
          <w:p w14:paraId="346110E4" w14:textId="77777777" w:rsidR="00797877" w:rsidRPr="00797877" w:rsidRDefault="00797877" w:rsidP="0081351F">
            <w:pPr>
              <w:pStyle w:val="TableParagraph"/>
              <w:spacing w:line="275" w:lineRule="exact"/>
              <w:ind w:left="0"/>
              <w:jc w:val="center"/>
              <w:rPr>
                <w:rFonts w:ascii="Libre Franklin" w:hAnsi="Libre Franklin"/>
                <w:bCs/>
                <w:szCs w:val="20"/>
              </w:rPr>
            </w:pPr>
            <w:r w:rsidRPr="00797877">
              <w:rPr>
                <w:rFonts w:ascii="Libre Franklin" w:hAnsi="Libre Franklin"/>
                <w:bCs/>
                <w:szCs w:val="20"/>
              </w:rPr>
              <w:t>Dean</w:t>
            </w:r>
          </w:p>
        </w:tc>
        <w:tc>
          <w:tcPr>
            <w:tcW w:w="7290" w:type="dxa"/>
            <w:vAlign w:val="center"/>
          </w:tcPr>
          <w:p w14:paraId="0AD1C5FC" w14:textId="4C5C3D0D" w:rsidR="00797877" w:rsidRPr="00797877" w:rsidRDefault="00CA09E6" w:rsidP="00CA09E6">
            <w:pPr>
              <w:tabs>
                <w:tab w:val="left" w:pos="479"/>
                <w:tab w:val="left" w:pos="480"/>
              </w:tabs>
              <w:ind w:left="90" w:right="607"/>
              <w:rPr>
                <w:rFonts w:ascii="Libre Franklin" w:hAnsi="Libre Franklin"/>
                <w:szCs w:val="20"/>
              </w:rPr>
            </w:pPr>
            <w:r w:rsidRPr="00CA09E6">
              <w:rPr>
                <w:rFonts w:ascii="Libre Franklin" w:hAnsi="Libre Franklin"/>
                <w:szCs w:val="20"/>
              </w:rPr>
              <w:t xml:space="preserve">Dean uploads </w:t>
            </w:r>
            <w:proofErr w:type="gramStart"/>
            <w:r w:rsidRPr="00CA09E6">
              <w:rPr>
                <w:rFonts w:ascii="Libre Franklin" w:hAnsi="Libre Franklin"/>
                <w:szCs w:val="20"/>
              </w:rPr>
              <w:t>letter</w:t>
            </w:r>
            <w:proofErr w:type="gramEnd"/>
            <w:r w:rsidRPr="00CA09E6">
              <w:rPr>
                <w:rFonts w:ascii="Libre Franklin" w:hAnsi="Libre Franklin"/>
                <w:szCs w:val="20"/>
              </w:rPr>
              <w:t xml:space="preserve"> into RPT summarizing</w:t>
            </w:r>
            <w:r w:rsidRPr="00CA09E6">
              <w:rPr>
                <w:rFonts w:ascii="Libre Franklin" w:hAnsi="Libre Franklin"/>
                <w:spacing w:val="-1"/>
                <w:szCs w:val="20"/>
              </w:rPr>
              <w:t xml:space="preserve"> </w:t>
            </w:r>
            <w:r w:rsidRPr="00CA09E6">
              <w:rPr>
                <w:rFonts w:ascii="Libre Franklin" w:hAnsi="Libre Franklin"/>
                <w:szCs w:val="20"/>
              </w:rPr>
              <w:t>findings</w:t>
            </w:r>
            <w:r w:rsidRPr="00CA09E6">
              <w:rPr>
                <w:rFonts w:ascii="Libre Franklin" w:hAnsi="Libre Franklin"/>
                <w:spacing w:val="-1"/>
                <w:szCs w:val="20"/>
              </w:rPr>
              <w:t xml:space="preserve"> </w:t>
            </w:r>
            <w:r w:rsidRPr="00CA09E6">
              <w:rPr>
                <w:rFonts w:ascii="Libre Franklin" w:hAnsi="Libre Franklin"/>
                <w:szCs w:val="20"/>
              </w:rPr>
              <w:t>of</w:t>
            </w:r>
            <w:r w:rsidRPr="00CA09E6">
              <w:rPr>
                <w:rFonts w:ascii="Libre Franklin" w:hAnsi="Libre Franklin"/>
                <w:spacing w:val="-2"/>
                <w:szCs w:val="20"/>
              </w:rPr>
              <w:t xml:space="preserve"> </w:t>
            </w:r>
            <w:r w:rsidRPr="00CA09E6">
              <w:rPr>
                <w:rFonts w:ascii="Libre Franklin" w:hAnsi="Libre Franklin"/>
                <w:szCs w:val="20"/>
              </w:rPr>
              <w:t>the</w:t>
            </w:r>
            <w:r w:rsidRPr="00CA09E6">
              <w:rPr>
                <w:rFonts w:ascii="Libre Franklin" w:hAnsi="Libre Franklin"/>
                <w:spacing w:val="-2"/>
                <w:szCs w:val="20"/>
              </w:rPr>
              <w:t xml:space="preserve"> </w:t>
            </w:r>
            <w:r w:rsidRPr="00CA09E6">
              <w:rPr>
                <w:rFonts w:ascii="Libre Franklin" w:hAnsi="Libre Franklin"/>
                <w:spacing w:val="-2"/>
                <w:szCs w:val="20"/>
              </w:rPr>
              <w:t xml:space="preserve">       </w:t>
            </w:r>
            <w:r w:rsidRPr="00CA09E6">
              <w:rPr>
                <w:rFonts w:ascii="Libre Franklin" w:hAnsi="Libre Franklin"/>
                <w:szCs w:val="20"/>
              </w:rPr>
              <w:t>T</w:t>
            </w:r>
            <w:r>
              <w:rPr>
                <w:rFonts w:ascii="Libre Franklin" w:hAnsi="Libre Franklin"/>
                <w:szCs w:val="20"/>
              </w:rPr>
              <w:t xml:space="preserve">YR </w:t>
            </w:r>
            <w:r w:rsidRPr="00CA09E6">
              <w:rPr>
                <w:rFonts w:ascii="Libre Franklin" w:hAnsi="Libre Franklin"/>
                <w:szCs w:val="20"/>
              </w:rPr>
              <w:t>and forwards the letter</w:t>
            </w:r>
            <w:r w:rsidRPr="00CA09E6">
              <w:rPr>
                <w:rFonts w:ascii="Libre Franklin" w:hAnsi="Libre Franklin"/>
                <w:spacing w:val="-2"/>
                <w:szCs w:val="20"/>
              </w:rPr>
              <w:t xml:space="preserve"> </w:t>
            </w:r>
            <w:r w:rsidRPr="00CA09E6">
              <w:rPr>
                <w:rFonts w:ascii="Libre Franklin" w:hAnsi="Libre Franklin"/>
                <w:szCs w:val="20"/>
              </w:rPr>
              <w:t xml:space="preserve">to FA. </w:t>
            </w:r>
          </w:p>
        </w:tc>
      </w:tr>
      <w:tr w:rsidR="00797877" w:rsidRPr="00797877" w14:paraId="02BA31A8" w14:textId="77777777" w:rsidTr="007C2C54">
        <w:trPr>
          <w:trHeight w:val="1160"/>
        </w:trPr>
        <w:tc>
          <w:tcPr>
            <w:tcW w:w="1530" w:type="dxa"/>
            <w:vAlign w:val="center"/>
          </w:tcPr>
          <w:p w14:paraId="5342B391" w14:textId="33C65566" w:rsidR="00797877" w:rsidRPr="00797877" w:rsidRDefault="00CA09E6" w:rsidP="0081351F">
            <w:pPr>
              <w:pStyle w:val="TableParagraph"/>
              <w:ind w:left="0"/>
              <w:jc w:val="center"/>
              <w:rPr>
                <w:rFonts w:ascii="Libre Franklin" w:hAnsi="Libre Franklin"/>
                <w:szCs w:val="20"/>
              </w:rPr>
            </w:pPr>
            <w:r w:rsidRPr="00797877">
              <w:rPr>
                <w:rFonts w:ascii="Libre Franklin" w:hAnsi="Libre Franklin"/>
                <w:szCs w:val="20"/>
              </w:rPr>
              <w:t>May</w:t>
            </w:r>
            <w:r w:rsidRPr="00797877">
              <w:rPr>
                <w:rFonts w:ascii="Libre Franklin" w:hAnsi="Libre Franklin"/>
                <w:spacing w:val="-2"/>
                <w:szCs w:val="20"/>
              </w:rPr>
              <w:t xml:space="preserve"> </w:t>
            </w:r>
            <w:r w:rsidRPr="00797877">
              <w:rPr>
                <w:rFonts w:ascii="Libre Franklin" w:hAnsi="Libre Franklin"/>
                <w:szCs w:val="20"/>
              </w:rPr>
              <w:t>13</w:t>
            </w:r>
          </w:p>
        </w:tc>
        <w:tc>
          <w:tcPr>
            <w:tcW w:w="2070" w:type="dxa"/>
            <w:vAlign w:val="center"/>
          </w:tcPr>
          <w:p w14:paraId="40EF9333" w14:textId="77777777" w:rsidR="00797877" w:rsidRPr="00797877" w:rsidRDefault="00797877" w:rsidP="0081351F">
            <w:pPr>
              <w:pStyle w:val="TableParagraph"/>
              <w:spacing w:line="268" w:lineRule="exact"/>
              <w:ind w:left="0"/>
              <w:jc w:val="center"/>
              <w:rPr>
                <w:rFonts w:ascii="Libre Franklin" w:hAnsi="Libre Franklin"/>
                <w:bCs/>
                <w:szCs w:val="20"/>
              </w:rPr>
            </w:pPr>
            <w:r w:rsidRPr="00797877">
              <w:rPr>
                <w:rFonts w:ascii="Libre Franklin" w:hAnsi="Libre Franklin"/>
                <w:bCs/>
                <w:szCs w:val="20"/>
              </w:rPr>
              <w:t>Faculty Affairs</w:t>
            </w:r>
          </w:p>
        </w:tc>
        <w:tc>
          <w:tcPr>
            <w:tcW w:w="7290" w:type="dxa"/>
            <w:vAlign w:val="center"/>
          </w:tcPr>
          <w:p w14:paraId="41EED6FB" w14:textId="4BBFB17E" w:rsidR="00797877" w:rsidRPr="00797877" w:rsidRDefault="00CA09E6" w:rsidP="0081351F">
            <w:pPr>
              <w:pStyle w:val="TableParagraph"/>
              <w:ind w:right="593"/>
              <w:rPr>
                <w:rFonts w:ascii="Libre Franklin" w:hAnsi="Libre Franklin"/>
                <w:szCs w:val="20"/>
              </w:rPr>
            </w:pPr>
            <w:r>
              <w:rPr>
                <w:rFonts w:ascii="Libre Franklin" w:hAnsi="Libre Franklin"/>
                <w:szCs w:val="20"/>
              </w:rPr>
              <w:t xml:space="preserve">FA shares the letter with the candidate in RPT. </w:t>
            </w:r>
            <w:r w:rsidR="00797877" w:rsidRPr="00797877">
              <w:rPr>
                <w:rFonts w:ascii="Libre Franklin" w:hAnsi="Libre Franklin"/>
                <w:szCs w:val="20"/>
              </w:rPr>
              <w:t>Third</w:t>
            </w:r>
            <w:r w:rsidR="00797877" w:rsidRPr="00797877">
              <w:rPr>
                <w:rFonts w:ascii="Libre Franklin" w:hAnsi="Libre Franklin"/>
                <w:spacing w:val="-3"/>
                <w:szCs w:val="20"/>
              </w:rPr>
              <w:t xml:space="preserve"> Year </w:t>
            </w:r>
            <w:r w:rsidR="00797877" w:rsidRPr="00797877">
              <w:rPr>
                <w:rFonts w:ascii="Libre Franklin" w:hAnsi="Libre Franklin"/>
                <w:szCs w:val="20"/>
              </w:rPr>
              <w:t>Review</w:t>
            </w:r>
            <w:r w:rsidR="00797877" w:rsidRPr="00797877">
              <w:rPr>
                <w:rFonts w:ascii="Libre Franklin" w:hAnsi="Libre Franklin"/>
                <w:spacing w:val="-3"/>
                <w:szCs w:val="20"/>
              </w:rPr>
              <w:t xml:space="preserve"> </w:t>
            </w:r>
            <w:r w:rsidR="00797877" w:rsidRPr="00797877">
              <w:rPr>
                <w:rFonts w:ascii="Libre Franklin" w:hAnsi="Libre Franklin"/>
                <w:szCs w:val="20"/>
              </w:rPr>
              <w:t>Dossier</w:t>
            </w:r>
            <w:r w:rsidR="00797877" w:rsidRPr="00797877">
              <w:rPr>
                <w:rFonts w:ascii="Libre Franklin" w:hAnsi="Libre Franklin"/>
                <w:spacing w:val="-1"/>
                <w:szCs w:val="20"/>
              </w:rPr>
              <w:t xml:space="preserve"> </w:t>
            </w:r>
            <w:r w:rsidR="00797877" w:rsidRPr="00797877">
              <w:rPr>
                <w:rFonts w:ascii="Libre Franklin" w:hAnsi="Libre Franklin"/>
                <w:szCs w:val="20"/>
              </w:rPr>
              <w:t>(including</w:t>
            </w:r>
            <w:r w:rsidR="00797877" w:rsidRPr="00797877">
              <w:rPr>
                <w:rFonts w:ascii="Libre Franklin" w:hAnsi="Libre Franklin"/>
                <w:spacing w:val="-3"/>
                <w:szCs w:val="20"/>
              </w:rPr>
              <w:t xml:space="preserve"> </w:t>
            </w:r>
            <w:r w:rsidR="00797877" w:rsidRPr="00797877">
              <w:rPr>
                <w:rFonts w:ascii="Libre Franklin" w:hAnsi="Libre Franklin"/>
                <w:szCs w:val="20"/>
              </w:rPr>
              <w:t>summary</w:t>
            </w:r>
            <w:r w:rsidR="00797877" w:rsidRPr="00797877">
              <w:rPr>
                <w:rFonts w:ascii="Libre Franklin" w:hAnsi="Libre Franklin"/>
                <w:spacing w:val="-2"/>
                <w:szCs w:val="20"/>
              </w:rPr>
              <w:t xml:space="preserve"> </w:t>
            </w:r>
            <w:r w:rsidR="00797877" w:rsidRPr="00797877">
              <w:rPr>
                <w:rFonts w:ascii="Libre Franklin" w:hAnsi="Libre Franklin"/>
                <w:szCs w:val="20"/>
              </w:rPr>
              <w:t>of</w:t>
            </w:r>
            <w:r w:rsidR="00797877" w:rsidRPr="00797877">
              <w:rPr>
                <w:rFonts w:ascii="Libre Franklin" w:hAnsi="Libre Franklin"/>
                <w:spacing w:val="-3"/>
                <w:szCs w:val="20"/>
              </w:rPr>
              <w:t xml:space="preserve"> </w:t>
            </w:r>
            <w:r w:rsidR="00797877" w:rsidRPr="00797877">
              <w:rPr>
                <w:rFonts w:ascii="Libre Franklin" w:hAnsi="Libre Franklin"/>
                <w:szCs w:val="20"/>
              </w:rPr>
              <w:t>findings)</w:t>
            </w:r>
            <w:r w:rsidR="00797877" w:rsidRPr="00797877">
              <w:rPr>
                <w:rFonts w:ascii="Libre Franklin" w:hAnsi="Libre Franklin"/>
                <w:spacing w:val="-15"/>
                <w:szCs w:val="20"/>
              </w:rPr>
              <w:t xml:space="preserve"> </w:t>
            </w:r>
            <w:r w:rsidR="00797877" w:rsidRPr="00797877">
              <w:rPr>
                <w:rFonts w:ascii="Libre Franklin" w:hAnsi="Libre Franklin"/>
                <w:szCs w:val="20"/>
              </w:rPr>
              <w:t>retained until</w:t>
            </w:r>
            <w:r w:rsidR="00797877" w:rsidRPr="00797877">
              <w:rPr>
                <w:rFonts w:ascii="Libre Franklin" w:hAnsi="Libre Franklin"/>
                <w:spacing w:val="-57"/>
                <w:szCs w:val="20"/>
              </w:rPr>
              <w:t xml:space="preserve">     </w:t>
            </w:r>
            <w:r w:rsidR="00797877" w:rsidRPr="00797877">
              <w:rPr>
                <w:rFonts w:ascii="Libre Franklin" w:hAnsi="Libre Franklin"/>
                <w:spacing w:val="-1"/>
                <w:szCs w:val="20"/>
              </w:rPr>
              <w:t xml:space="preserve"> </w:t>
            </w:r>
            <w:r w:rsidR="00797877" w:rsidRPr="00797877">
              <w:rPr>
                <w:rFonts w:ascii="Libre Franklin" w:hAnsi="Libre Franklin"/>
                <w:szCs w:val="20"/>
              </w:rPr>
              <w:t>mandatory tenure review</w:t>
            </w:r>
            <w:r w:rsidR="00797877" w:rsidRPr="00797877">
              <w:rPr>
                <w:rFonts w:ascii="Libre Franklin" w:hAnsi="Libre Franklin"/>
                <w:spacing w:val="-1"/>
                <w:szCs w:val="20"/>
              </w:rPr>
              <w:t xml:space="preserve"> </w:t>
            </w:r>
            <w:r w:rsidR="00797877" w:rsidRPr="00797877">
              <w:rPr>
                <w:rFonts w:ascii="Libre Franklin" w:hAnsi="Libre Franklin"/>
                <w:szCs w:val="20"/>
              </w:rPr>
              <w:t>is</w:t>
            </w:r>
            <w:r w:rsidR="00797877" w:rsidRPr="00797877">
              <w:rPr>
                <w:rFonts w:ascii="Libre Franklin" w:hAnsi="Libre Franklin"/>
                <w:spacing w:val="-7"/>
                <w:szCs w:val="20"/>
              </w:rPr>
              <w:t xml:space="preserve"> </w:t>
            </w:r>
            <w:r w:rsidR="00797877" w:rsidRPr="00797877">
              <w:rPr>
                <w:rFonts w:ascii="Libre Franklin" w:hAnsi="Libre Franklin"/>
                <w:szCs w:val="20"/>
              </w:rPr>
              <w:t>complete.</w:t>
            </w:r>
          </w:p>
        </w:tc>
      </w:tr>
    </w:tbl>
    <w:p w14:paraId="383B8A0D" w14:textId="77777777" w:rsidR="005E6B5A" w:rsidRPr="00797877" w:rsidRDefault="005E6B5A">
      <w:pPr>
        <w:rPr>
          <w:sz w:val="20"/>
          <w:szCs w:val="20"/>
        </w:rPr>
      </w:pPr>
    </w:p>
    <w:sectPr w:rsidR="005E6B5A" w:rsidRPr="00797877" w:rsidSect="0079787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4544" w14:textId="77777777" w:rsidR="00797877" w:rsidRDefault="00797877" w:rsidP="00797877">
      <w:r>
        <w:separator/>
      </w:r>
    </w:p>
  </w:endnote>
  <w:endnote w:type="continuationSeparator" w:id="0">
    <w:p w14:paraId="6E37F4D1" w14:textId="77777777" w:rsidR="00797877" w:rsidRDefault="00797877" w:rsidP="0079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E3D0" w14:textId="6A826EF0" w:rsidR="00797877" w:rsidRDefault="00797877">
    <w:pPr>
      <w:pStyle w:val="Footer"/>
    </w:pPr>
    <w:r>
      <w:t>January 2026</w:t>
    </w:r>
  </w:p>
  <w:p w14:paraId="20918A75" w14:textId="77777777" w:rsidR="00797877" w:rsidRDefault="00797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31AA" w14:textId="77777777" w:rsidR="00797877" w:rsidRDefault="00797877" w:rsidP="00797877">
      <w:r>
        <w:separator/>
      </w:r>
    </w:p>
  </w:footnote>
  <w:footnote w:type="continuationSeparator" w:id="0">
    <w:p w14:paraId="227882F6" w14:textId="77777777" w:rsidR="00797877" w:rsidRDefault="00797877" w:rsidP="00797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33CF"/>
    <w:multiLevelType w:val="hybridMultilevel"/>
    <w:tmpl w:val="83282F0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63004DA1"/>
    <w:multiLevelType w:val="hybridMultilevel"/>
    <w:tmpl w:val="9BEAFCCC"/>
    <w:lvl w:ilvl="0" w:tplc="D0F82F66">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D6FE8B8E">
      <w:numFmt w:val="bullet"/>
      <w:lvlText w:val="o"/>
      <w:lvlJc w:val="left"/>
      <w:pPr>
        <w:ind w:left="840" w:hanging="360"/>
      </w:pPr>
      <w:rPr>
        <w:rFonts w:ascii="Courier New" w:eastAsia="Courier New" w:hAnsi="Courier New" w:cs="Courier New" w:hint="default"/>
        <w:b w:val="0"/>
        <w:bCs w:val="0"/>
        <w:i w:val="0"/>
        <w:iCs w:val="0"/>
        <w:w w:val="100"/>
        <w:sz w:val="24"/>
        <w:szCs w:val="24"/>
        <w:lang w:val="en-US" w:eastAsia="en-US" w:bidi="ar-SA"/>
      </w:rPr>
    </w:lvl>
    <w:lvl w:ilvl="2" w:tplc="6C1607C2">
      <w:numFmt w:val="bullet"/>
      <w:lvlText w:val="•"/>
      <w:lvlJc w:val="left"/>
      <w:pPr>
        <w:ind w:left="1693" w:hanging="360"/>
      </w:pPr>
      <w:rPr>
        <w:rFonts w:hint="default"/>
        <w:lang w:val="en-US" w:eastAsia="en-US" w:bidi="ar-SA"/>
      </w:rPr>
    </w:lvl>
    <w:lvl w:ilvl="3" w:tplc="E5DE2B9A">
      <w:numFmt w:val="bullet"/>
      <w:lvlText w:val="•"/>
      <w:lvlJc w:val="left"/>
      <w:pPr>
        <w:ind w:left="2546" w:hanging="360"/>
      </w:pPr>
      <w:rPr>
        <w:rFonts w:hint="default"/>
        <w:lang w:val="en-US" w:eastAsia="en-US" w:bidi="ar-SA"/>
      </w:rPr>
    </w:lvl>
    <w:lvl w:ilvl="4" w:tplc="F6FCA53E">
      <w:numFmt w:val="bullet"/>
      <w:lvlText w:val="•"/>
      <w:lvlJc w:val="left"/>
      <w:pPr>
        <w:ind w:left="3400" w:hanging="360"/>
      </w:pPr>
      <w:rPr>
        <w:rFonts w:hint="default"/>
        <w:lang w:val="en-US" w:eastAsia="en-US" w:bidi="ar-SA"/>
      </w:rPr>
    </w:lvl>
    <w:lvl w:ilvl="5" w:tplc="CD0A82DA">
      <w:numFmt w:val="bullet"/>
      <w:lvlText w:val="•"/>
      <w:lvlJc w:val="left"/>
      <w:pPr>
        <w:ind w:left="4253" w:hanging="360"/>
      </w:pPr>
      <w:rPr>
        <w:rFonts w:hint="default"/>
        <w:lang w:val="en-US" w:eastAsia="en-US" w:bidi="ar-SA"/>
      </w:rPr>
    </w:lvl>
    <w:lvl w:ilvl="6" w:tplc="5C744F76">
      <w:numFmt w:val="bullet"/>
      <w:lvlText w:val="•"/>
      <w:lvlJc w:val="left"/>
      <w:pPr>
        <w:ind w:left="5106" w:hanging="360"/>
      </w:pPr>
      <w:rPr>
        <w:rFonts w:hint="default"/>
        <w:lang w:val="en-US" w:eastAsia="en-US" w:bidi="ar-SA"/>
      </w:rPr>
    </w:lvl>
    <w:lvl w:ilvl="7" w:tplc="DAB04318">
      <w:numFmt w:val="bullet"/>
      <w:lvlText w:val="•"/>
      <w:lvlJc w:val="left"/>
      <w:pPr>
        <w:ind w:left="5960" w:hanging="360"/>
      </w:pPr>
      <w:rPr>
        <w:rFonts w:hint="default"/>
        <w:lang w:val="en-US" w:eastAsia="en-US" w:bidi="ar-SA"/>
      </w:rPr>
    </w:lvl>
    <w:lvl w:ilvl="8" w:tplc="4042A622">
      <w:numFmt w:val="bullet"/>
      <w:lvlText w:val="•"/>
      <w:lvlJc w:val="left"/>
      <w:pPr>
        <w:ind w:left="6813" w:hanging="360"/>
      </w:pPr>
      <w:rPr>
        <w:rFonts w:hint="default"/>
        <w:lang w:val="en-US" w:eastAsia="en-US" w:bidi="ar-SA"/>
      </w:rPr>
    </w:lvl>
  </w:abstractNum>
  <w:num w:numId="1" w16cid:durableId="1739669595">
    <w:abstractNumId w:val="0"/>
  </w:num>
  <w:num w:numId="2" w16cid:durableId="3114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77"/>
    <w:rsid w:val="005E6B5A"/>
    <w:rsid w:val="00797877"/>
    <w:rsid w:val="007C2C54"/>
    <w:rsid w:val="00851B92"/>
    <w:rsid w:val="00B7642D"/>
    <w:rsid w:val="00B957F2"/>
    <w:rsid w:val="00CA09E6"/>
    <w:rsid w:val="00D469B1"/>
    <w:rsid w:val="00F05788"/>
    <w:rsid w:val="00F1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7B1F"/>
  <w15:chartTrackingRefBased/>
  <w15:docId w15:val="{F2715626-9840-479B-9F55-673388BC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7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97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8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8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8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8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877"/>
    <w:rPr>
      <w:rFonts w:eastAsiaTheme="majorEastAsia" w:cstheme="majorBidi"/>
      <w:color w:val="272727" w:themeColor="text1" w:themeTint="D8"/>
    </w:rPr>
  </w:style>
  <w:style w:type="paragraph" w:styleId="Title">
    <w:name w:val="Title"/>
    <w:basedOn w:val="Normal"/>
    <w:next w:val="Normal"/>
    <w:link w:val="TitleChar"/>
    <w:uiPriority w:val="10"/>
    <w:qFormat/>
    <w:rsid w:val="007978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77"/>
    <w:pPr>
      <w:spacing w:before="160"/>
      <w:jc w:val="center"/>
    </w:pPr>
    <w:rPr>
      <w:i/>
      <w:iCs/>
      <w:color w:val="404040" w:themeColor="text1" w:themeTint="BF"/>
    </w:rPr>
  </w:style>
  <w:style w:type="character" w:customStyle="1" w:styleId="QuoteChar">
    <w:name w:val="Quote Char"/>
    <w:basedOn w:val="DefaultParagraphFont"/>
    <w:link w:val="Quote"/>
    <w:uiPriority w:val="29"/>
    <w:rsid w:val="00797877"/>
    <w:rPr>
      <w:i/>
      <w:iCs/>
      <w:color w:val="404040" w:themeColor="text1" w:themeTint="BF"/>
    </w:rPr>
  </w:style>
  <w:style w:type="paragraph" w:styleId="ListParagraph">
    <w:name w:val="List Paragraph"/>
    <w:basedOn w:val="Normal"/>
    <w:uiPriority w:val="1"/>
    <w:qFormat/>
    <w:rsid w:val="00797877"/>
    <w:pPr>
      <w:ind w:left="720"/>
      <w:contextualSpacing/>
    </w:pPr>
  </w:style>
  <w:style w:type="character" w:styleId="IntenseEmphasis">
    <w:name w:val="Intense Emphasis"/>
    <w:basedOn w:val="DefaultParagraphFont"/>
    <w:uiPriority w:val="21"/>
    <w:qFormat/>
    <w:rsid w:val="00797877"/>
    <w:rPr>
      <w:i/>
      <w:iCs/>
      <w:color w:val="0F4761" w:themeColor="accent1" w:themeShade="BF"/>
    </w:rPr>
  </w:style>
  <w:style w:type="paragraph" w:styleId="IntenseQuote">
    <w:name w:val="Intense Quote"/>
    <w:basedOn w:val="Normal"/>
    <w:next w:val="Normal"/>
    <w:link w:val="IntenseQuoteChar"/>
    <w:uiPriority w:val="30"/>
    <w:qFormat/>
    <w:rsid w:val="00797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77"/>
    <w:rPr>
      <w:i/>
      <w:iCs/>
      <w:color w:val="0F4761" w:themeColor="accent1" w:themeShade="BF"/>
    </w:rPr>
  </w:style>
  <w:style w:type="character" w:styleId="IntenseReference">
    <w:name w:val="Intense Reference"/>
    <w:basedOn w:val="DefaultParagraphFont"/>
    <w:uiPriority w:val="32"/>
    <w:qFormat/>
    <w:rsid w:val="00797877"/>
    <w:rPr>
      <w:b/>
      <w:bCs/>
      <w:smallCaps/>
      <w:color w:val="0F4761" w:themeColor="accent1" w:themeShade="BF"/>
      <w:spacing w:val="5"/>
    </w:rPr>
  </w:style>
  <w:style w:type="paragraph" w:styleId="BodyText">
    <w:name w:val="Body Text"/>
    <w:basedOn w:val="Normal"/>
    <w:link w:val="BodyTextChar"/>
    <w:uiPriority w:val="1"/>
    <w:qFormat/>
    <w:rsid w:val="00797877"/>
    <w:pPr>
      <w:spacing w:before="5"/>
      <w:ind w:right="2682"/>
      <w:jc w:val="center"/>
    </w:pPr>
    <w:rPr>
      <w:b/>
      <w:bCs/>
      <w:sz w:val="28"/>
      <w:szCs w:val="28"/>
    </w:rPr>
  </w:style>
  <w:style w:type="character" w:customStyle="1" w:styleId="BodyTextChar">
    <w:name w:val="Body Text Char"/>
    <w:basedOn w:val="DefaultParagraphFont"/>
    <w:link w:val="BodyText"/>
    <w:uiPriority w:val="1"/>
    <w:rsid w:val="00797877"/>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797877"/>
    <w:pPr>
      <w:ind w:left="108"/>
    </w:pPr>
  </w:style>
  <w:style w:type="paragraph" w:styleId="Header">
    <w:name w:val="header"/>
    <w:basedOn w:val="Normal"/>
    <w:link w:val="HeaderChar"/>
    <w:uiPriority w:val="99"/>
    <w:unhideWhenUsed/>
    <w:rsid w:val="00797877"/>
    <w:pPr>
      <w:tabs>
        <w:tab w:val="center" w:pos="4680"/>
        <w:tab w:val="right" w:pos="9360"/>
      </w:tabs>
    </w:pPr>
  </w:style>
  <w:style w:type="character" w:customStyle="1" w:styleId="HeaderChar">
    <w:name w:val="Header Char"/>
    <w:basedOn w:val="DefaultParagraphFont"/>
    <w:link w:val="Header"/>
    <w:uiPriority w:val="99"/>
    <w:rsid w:val="00797877"/>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797877"/>
    <w:pPr>
      <w:tabs>
        <w:tab w:val="center" w:pos="4680"/>
        <w:tab w:val="right" w:pos="9360"/>
      </w:tabs>
    </w:pPr>
  </w:style>
  <w:style w:type="character" w:customStyle="1" w:styleId="FooterChar">
    <w:name w:val="Footer Char"/>
    <w:basedOn w:val="DefaultParagraphFont"/>
    <w:link w:val="Footer"/>
    <w:uiPriority w:val="99"/>
    <w:rsid w:val="00797877"/>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Misty</dc:creator>
  <cp:keywords/>
  <dc:description/>
  <cp:lastModifiedBy>House, Misty</cp:lastModifiedBy>
  <cp:revision>3</cp:revision>
  <dcterms:created xsi:type="dcterms:W3CDTF">2026-01-06T19:17:00Z</dcterms:created>
  <dcterms:modified xsi:type="dcterms:W3CDTF">2026-01-06T20:23:00Z</dcterms:modified>
</cp:coreProperties>
</file>